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3" w:type="dxa"/>
        <w:tblInd w:w="-23" w:type="dxa"/>
        <w:tblLayout w:type="fixed"/>
        <w:tblCellMar>
          <w:left w:w="10" w:type="dxa"/>
          <w:right w:w="10" w:type="dxa"/>
        </w:tblCellMar>
        <w:tblLook w:val="0000" w:firstRow="0" w:lastRow="0" w:firstColumn="0" w:lastColumn="0" w:noHBand="0" w:noVBand="0"/>
      </w:tblPr>
      <w:tblGrid>
        <w:gridCol w:w="3402"/>
        <w:gridCol w:w="2410"/>
        <w:gridCol w:w="3331"/>
      </w:tblGrid>
      <w:tr w:rsidR="00E40DBC">
        <w:tc>
          <w:tcPr>
            <w:tcW w:w="3402" w:type="dxa"/>
            <w:tcBorders>
              <w:top w:val="threeDEmboss" w:sz="6" w:space="0" w:color="000000"/>
              <w:left w:val="threeDEmboss" w:sz="6" w:space="0" w:color="000000"/>
              <w:bottom w:val="threeDEmboss" w:sz="6" w:space="0" w:color="000000"/>
              <w:right w:val="threeDEmboss" w:sz="6" w:space="0" w:color="000000"/>
            </w:tcBorders>
            <w:shd w:val="clear" w:color="auto" w:fill="auto"/>
            <w:tcMar>
              <w:top w:w="0" w:type="dxa"/>
              <w:left w:w="120" w:type="dxa"/>
              <w:bottom w:w="0" w:type="dxa"/>
              <w:right w:w="120" w:type="dxa"/>
            </w:tcMar>
          </w:tcPr>
          <w:p w:rsidR="00E40DBC" w:rsidRPr="00FA7BA3" w:rsidRDefault="00E539CA">
            <w:pPr>
              <w:tabs>
                <w:tab w:val="left" w:pos="8080"/>
              </w:tabs>
              <w:spacing w:after="0" w:line="288" w:lineRule="auto"/>
              <w:jc w:val="center"/>
              <w:rPr>
                <w:rFonts w:ascii="Arial" w:eastAsia="Times New Roman" w:hAnsi="Arial" w:cs="Arial"/>
                <w:b/>
                <w:bCs/>
                <w:color w:val="000000"/>
              </w:rPr>
            </w:pPr>
            <w:bookmarkStart w:id="0" w:name="_Toc16491318"/>
            <w:r w:rsidRPr="00FA7BA3">
              <w:rPr>
                <w:rFonts w:ascii="Arial" w:eastAsia="Times New Roman" w:hAnsi="Arial" w:cs="Arial"/>
                <w:b/>
                <w:bCs/>
                <w:color w:val="000000"/>
              </w:rPr>
              <w:t>MINISTER CYFRYZACJI</w:t>
            </w:r>
            <w:bookmarkEnd w:id="0"/>
          </w:p>
          <w:p w:rsidR="00B51E46" w:rsidRPr="00A41C30" w:rsidRDefault="00B51E46" w:rsidP="00B51E46">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color w:val="000000"/>
              </w:rPr>
            </w:pPr>
            <w:r>
              <w:rPr>
                <w:rFonts w:ascii="Arial" w:hAnsi="Arial" w:cs="Arial"/>
                <w:b/>
                <w:bCs/>
                <w:color w:val="000000"/>
                <w:shd w:val="clear" w:color="auto" w:fill="FFFFFF"/>
              </w:rPr>
              <w:t>Ul. Królewska 27</w:t>
            </w:r>
            <w:r w:rsidRPr="00A41C30">
              <w:rPr>
                <w:rFonts w:ascii="Arial" w:hAnsi="Arial" w:cs="Arial"/>
                <w:b/>
                <w:bCs/>
                <w:color w:val="000000"/>
              </w:rPr>
              <w:br/>
              <w:t>00-</w:t>
            </w:r>
            <w:r>
              <w:rPr>
                <w:rFonts w:ascii="Arial" w:hAnsi="Arial" w:cs="Arial"/>
                <w:b/>
                <w:bCs/>
                <w:color w:val="000000"/>
              </w:rPr>
              <w:t>060</w:t>
            </w:r>
            <w:r w:rsidRPr="00A41C30">
              <w:rPr>
                <w:rFonts w:ascii="Arial" w:hAnsi="Arial" w:cs="Arial"/>
                <w:b/>
                <w:bCs/>
                <w:color w:val="000000"/>
              </w:rPr>
              <w:t xml:space="preserve"> Warszawa</w:t>
            </w:r>
          </w:p>
          <w:p w:rsidR="00E40DBC" w:rsidRPr="00CF422D" w:rsidRDefault="00E539CA">
            <w:pPr>
              <w:tabs>
                <w:tab w:val="left" w:pos="8080"/>
              </w:tabs>
              <w:spacing w:after="0" w:line="288" w:lineRule="auto"/>
              <w:jc w:val="center"/>
              <w:rPr>
                <w:rFonts w:ascii="Arial" w:eastAsia="Times New Roman" w:hAnsi="Arial" w:cs="Arial"/>
                <w:b/>
                <w:bCs/>
                <w:color w:val="000000"/>
              </w:rPr>
            </w:pPr>
            <w:r>
              <w:rPr>
                <w:rFonts w:ascii="Arial" w:eastAsia="Times New Roman" w:hAnsi="Arial" w:cs="Arial"/>
                <w:b/>
                <w:bCs/>
                <w:color w:val="000000"/>
              </w:rPr>
              <w:t>tel. </w:t>
            </w:r>
            <w:bookmarkStart w:id="1" w:name="_GoBack"/>
            <w:r w:rsidR="00CF422D" w:rsidRPr="00CF422D">
              <w:rPr>
                <w:rFonts w:ascii="Arial" w:hAnsi="Arial" w:cs="Arial"/>
                <w:b/>
                <w:color w:val="1B1B1B"/>
                <w:shd w:val="clear" w:color="auto" w:fill="FFFFFF"/>
              </w:rPr>
              <w:t>22 245 58 52</w:t>
            </w:r>
          </w:p>
          <w:bookmarkEnd w:id="1"/>
          <w:p w:rsidR="00E40DBC" w:rsidRDefault="00E539CA">
            <w:pPr>
              <w:tabs>
                <w:tab w:val="left" w:pos="8080"/>
              </w:tabs>
              <w:spacing w:after="0" w:line="288" w:lineRule="auto"/>
              <w:jc w:val="center"/>
            </w:pPr>
            <w:r>
              <w:rPr>
                <w:rFonts w:ascii="Arial" w:eastAsia="Times New Roman" w:hAnsi="Arial" w:cs="Arial"/>
                <w:b/>
                <w:bCs/>
                <w:color w:val="000000"/>
                <w:lang w:val="en-US"/>
              </w:rPr>
              <w:t>mc@mc.gov.pl</w:t>
            </w:r>
          </w:p>
        </w:tc>
        <w:tc>
          <w:tcPr>
            <w:tcW w:w="2410" w:type="dxa"/>
            <w:tcBorders>
              <w:top w:val="threeDEmboss" w:sz="6" w:space="0" w:color="000000"/>
              <w:left w:val="threeDEmboss" w:sz="6" w:space="0" w:color="000000"/>
              <w:bottom w:val="threeDEmboss" w:sz="6" w:space="0" w:color="000000"/>
              <w:right w:val="threeDEmboss" w:sz="6" w:space="0" w:color="000000"/>
            </w:tcBorders>
            <w:shd w:val="clear" w:color="auto" w:fill="auto"/>
            <w:tcMar>
              <w:top w:w="0" w:type="dxa"/>
              <w:left w:w="120" w:type="dxa"/>
              <w:bottom w:w="0" w:type="dxa"/>
              <w:right w:w="120" w:type="dxa"/>
            </w:tcMar>
          </w:tcPr>
          <w:p w:rsidR="00E40DBC" w:rsidRDefault="00E539CA">
            <w:pPr>
              <w:tabs>
                <w:tab w:val="left" w:pos="8080"/>
              </w:tabs>
              <w:spacing w:after="0" w:line="288" w:lineRule="auto"/>
              <w:jc w:val="center"/>
              <w:rPr>
                <w:rFonts w:ascii="Arial" w:eastAsia="Times New Roman" w:hAnsi="Arial" w:cs="Arial"/>
                <w:b/>
                <w:bCs/>
                <w:color w:val="000000"/>
              </w:rPr>
            </w:pPr>
            <w:r>
              <w:rPr>
                <w:rFonts w:ascii="Arial" w:eastAsia="Times New Roman" w:hAnsi="Arial" w:cs="Arial"/>
                <w:b/>
                <w:bCs/>
                <w:color w:val="000000"/>
              </w:rPr>
              <w:t>FORMULARZ</w:t>
            </w:r>
          </w:p>
          <w:p w:rsidR="00E40DBC" w:rsidRDefault="00E539CA">
            <w:pPr>
              <w:tabs>
                <w:tab w:val="left" w:pos="8080"/>
              </w:tabs>
              <w:spacing w:after="0" w:line="288" w:lineRule="auto"/>
              <w:jc w:val="center"/>
              <w:rPr>
                <w:rFonts w:ascii="Arial" w:eastAsia="Times New Roman" w:hAnsi="Arial" w:cs="Arial"/>
                <w:b/>
                <w:bCs/>
                <w:color w:val="000000"/>
              </w:rPr>
            </w:pPr>
            <w:r>
              <w:rPr>
                <w:rFonts w:ascii="Arial" w:eastAsia="Times New Roman" w:hAnsi="Arial" w:cs="Arial"/>
                <w:b/>
                <w:bCs/>
                <w:color w:val="000000"/>
              </w:rPr>
              <w:t> ZGŁOSZENIA INCYDENTU PRZEZ DOSTAWCĘ USŁUG ZAUFANIA</w:t>
            </w:r>
          </w:p>
        </w:tc>
        <w:tc>
          <w:tcPr>
            <w:tcW w:w="3331" w:type="dxa"/>
            <w:tcBorders>
              <w:top w:val="threeDEmboss" w:sz="6" w:space="0" w:color="000000"/>
              <w:left w:val="threeDEmboss" w:sz="6" w:space="0" w:color="000000"/>
              <w:bottom w:val="threeDEmboss" w:sz="6" w:space="0" w:color="000000"/>
              <w:right w:val="threeDEmboss" w:sz="6" w:space="0" w:color="000000"/>
            </w:tcBorders>
            <w:shd w:val="clear" w:color="auto" w:fill="auto"/>
            <w:tcMar>
              <w:top w:w="0" w:type="dxa"/>
              <w:left w:w="120" w:type="dxa"/>
              <w:bottom w:w="0" w:type="dxa"/>
              <w:right w:w="120" w:type="dxa"/>
            </w:tcMar>
            <w:vAlign w:val="center"/>
          </w:tcPr>
          <w:p w:rsidR="00E40DBC" w:rsidRDefault="00E539CA">
            <w:pPr>
              <w:spacing w:after="0" w:line="360" w:lineRule="auto"/>
            </w:pPr>
            <w:r>
              <w:rPr>
                <w:rFonts w:ascii="Arial" w:eastAsia="Times New Roman" w:hAnsi="Arial"/>
                <w:sz w:val="20"/>
                <w:szCs w:val="24"/>
                <w:lang w:eastAsia="pl-PL"/>
              </w:rPr>
              <w:t xml:space="preserve">Data wniosku: </w:t>
            </w:r>
            <w:r>
              <w:rPr>
                <w:rFonts w:ascii="Webdings" w:eastAsia="Webdings" w:hAnsi="Webdings" w:cs="Webdings"/>
                <w:sz w:val="20"/>
                <w:szCs w:val="24"/>
                <w:lang w:eastAsia="pl-PL"/>
              </w:rPr>
              <w:t></w:t>
            </w:r>
            <w:r>
              <w:rPr>
                <w:rFonts w:ascii="Webdings" w:eastAsia="Webdings" w:hAnsi="Webdings" w:cs="Webdings"/>
                <w:sz w:val="20"/>
                <w:szCs w:val="24"/>
                <w:lang w:eastAsia="pl-PL"/>
              </w:rPr>
              <w:t></w:t>
            </w:r>
            <w:r>
              <w:rPr>
                <w:rFonts w:ascii="Arial" w:eastAsia="Times New Roman" w:hAnsi="Arial"/>
                <w:sz w:val="20"/>
                <w:szCs w:val="24"/>
                <w:lang w:eastAsia="pl-PL"/>
              </w:rPr>
              <w:t>-</w:t>
            </w:r>
            <w:r>
              <w:rPr>
                <w:rFonts w:ascii="Webdings" w:eastAsia="Webdings" w:hAnsi="Webdings" w:cs="Webdings"/>
                <w:sz w:val="20"/>
                <w:szCs w:val="24"/>
                <w:lang w:eastAsia="pl-PL"/>
              </w:rPr>
              <w:t></w:t>
            </w:r>
            <w:r>
              <w:rPr>
                <w:rFonts w:ascii="Webdings" w:eastAsia="Webdings" w:hAnsi="Webdings" w:cs="Webdings"/>
                <w:sz w:val="20"/>
                <w:szCs w:val="24"/>
                <w:lang w:eastAsia="pl-PL"/>
              </w:rPr>
              <w:t></w:t>
            </w:r>
            <w:r>
              <w:rPr>
                <w:rFonts w:ascii="Arial" w:eastAsia="Times New Roman" w:hAnsi="Arial"/>
                <w:sz w:val="20"/>
                <w:szCs w:val="24"/>
                <w:lang w:eastAsia="pl-PL"/>
              </w:rPr>
              <w:t>-</w:t>
            </w:r>
            <w:r>
              <w:rPr>
                <w:rFonts w:ascii="Webdings" w:eastAsia="Webdings" w:hAnsi="Webdings" w:cs="Webdings"/>
                <w:sz w:val="20"/>
                <w:szCs w:val="24"/>
                <w:lang w:eastAsia="pl-PL"/>
              </w:rPr>
              <w:t></w:t>
            </w:r>
            <w:r>
              <w:rPr>
                <w:rFonts w:ascii="Webdings" w:eastAsia="Webdings" w:hAnsi="Webdings" w:cs="Webdings"/>
                <w:sz w:val="20"/>
                <w:szCs w:val="24"/>
                <w:lang w:eastAsia="pl-PL"/>
              </w:rPr>
              <w:t></w:t>
            </w:r>
            <w:r>
              <w:rPr>
                <w:rFonts w:ascii="Webdings" w:eastAsia="Webdings" w:hAnsi="Webdings" w:cs="Webdings"/>
                <w:sz w:val="20"/>
                <w:szCs w:val="24"/>
                <w:lang w:eastAsia="pl-PL"/>
              </w:rPr>
              <w:t></w:t>
            </w:r>
            <w:r>
              <w:rPr>
                <w:rFonts w:ascii="Webdings" w:eastAsia="Webdings" w:hAnsi="Webdings" w:cs="Webdings"/>
                <w:sz w:val="20"/>
                <w:szCs w:val="24"/>
                <w:lang w:eastAsia="pl-PL"/>
              </w:rPr>
              <w:t></w:t>
            </w:r>
          </w:p>
          <w:p w:rsidR="00E40DBC" w:rsidRDefault="00E40DBC">
            <w:pPr>
              <w:spacing w:after="0" w:line="360" w:lineRule="auto"/>
              <w:rPr>
                <w:rFonts w:ascii="Arial" w:eastAsia="Times New Roman" w:hAnsi="Arial"/>
                <w:sz w:val="20"/>
                <w:szCs w:val="20"/>
                <w:lang w:eastAsia="pl-PL"/>
              </w:rPr>
            </w:pPr>
          </w:p>
          <w:p w:rsidR="00E40DBC" w:rsidRDefault="00E539CA">
            <w:pPr>
              <w:tabs>
                <w:tab w:val="left" w:pos="8080"/>
              </w:tabs>
              <w:spacing w:after="0" w:line="288" w:lineRule="auto"/>
              <w:jc w:val="center"/>
            </w:pPr>
            <w:r>
              <w:rPr>
                <w:rFonts w:ascii="Arial" w:eastAsia="Times New Roman" w:hAnsi="Arial"/>
                <w:sz w:val="20"/>
                <w:szCs w:val="20"/>
                <w:lang w:eastAsia="pl-PL"/>
              </w:rPr>
              <w:t>Oznaczenie wniosku:</w:t>
            </w:r>
            <w:r>
              <w:rPr>
                <w:rFonts w:ascii="Arial" w:eastAsia="Times New Roman" w:hAnsi="Arial"/>
                <w:sz w:val="24"/>
                <w:szCs w:val="24"/>
                <w:lang w:eastAsia="pl-PL"/>
              </w:rPr>
              <w:t xml:space="preserve"> </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r>
              <w:rPr>
                <w:rFonts w:ascii="Webdings" w:eastAsia="Webdings" w:hAnsi="Webdings" w:cs="Webdings"/>
                <w:sz w:val="24"/>
                <w:szCs w:val="24"/>
                <w:lang w:eastAsia="pl-PL"/>
              </w:rPr>
              <w:t></w:t>
            </w:r>
          </w:p>
        </w:tc>
      </w:tr>
    </w:tbl>
    <w:p w:rsidR="00E40DBC" w:rsidRDefault="00E40DBC">
      <w:pPr>
        <w:spacing w:after="0"/>
        <w:rPr>
          <w:rFonts w:ascii="Arial" w:eastAsia="Times New Roman" w:hAnsi="Arial" w:cs="Arial"/>
          <w:b/>
          <w:bCs/>
          <w:sz w:val="20"/>
          <w:szCs w:val="20"/>
          <w:lang w:eastAsia="pl-PL"/>
        </w:rPr>
      </w:pPr>
    </w:p>
    <w:p w:rsidR="00E40DBC" w:rsidRDefault="00E539CA">
      <w:pPr>
        <w:spacing w:after="0"/>
        <w:rPr>
          <w:rFonts w:ascii="Arial" w:eastAsia="Times New Roman" w:hAnsi="Arial" w:cs="Arial"/>
          <w:b/>
          <w:bCs/>
          <w:sz w:val="20"/>
          <w:szCs w:val="20"/>
          <w:lang w:eastAsia="pl-PL"/>
        </w:rPr>
      </w:pPr>
      <w:r>
        <w:rPr>
          <w:rFonts w:ascii="Arial" w:eastAsia="Times New Roman" w:hAnsi="Arial" w:cs="Arial"/>
          <w:b/>
          <w:bCs/>
          <w:sz w:val="20"/>
          <w:szCs w:val="20"/>
          <w:lang w:eastAsia="pl-PL"/>
        </w:rPr>
        <w:t>INFORMACJE O INCDENCIE:</w:t>
      </w:r>
    </w:p>
    <w:tbl>
      <w:tblPr>
        <w:tblW w:w="9142" w:type="dxa"/>
        <w:tblLayout w:type="fixed"/>
        <w:tblCellMar>
          <w:left w:w="10" w:type="dxa"/>
          <w:right w:w="10" w:type="dxa"/>
        </w:tblCellMar>
        <w:tblLook w:val="0000" w:firstRow="0" w:lastRow="0" w:firstColumn="0" w:lastColumn="0" w:noHBand="0" w:noVBand="0"/>
      </w:tblPr>
      <w:tblGrid>
        <w:gridCol w:w="714"/>
        <w:gridCol w:w="726"/>
        <w:gridCol w:w="473"/>
        <w:gridCol w:w="992"/>
        <w:gridCol w:w="1985"/>
        <w:gridCol w:w="1134"/>
        <w:gridCol w:w="283"/>
        <w:gridCol w:w="1418"/>
        <w:gridCol w:w="1417"/>
      </w:tblGrid>
      <w:tr w:rsidR="00E40DBC">
        <w:trPr>
          <w:trHeight w:val="475"/>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Data wystąpienia:</w:t>
            </w:r>
          </w:p>
        </w:tc>
        <w:tc>
          <w:tcPr>
            <w:tcW w:w="9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pPr>
            <w:r>
              <w:rPr>
                <w:rFonts w:ascii="Arial" w:eastAsia="Times New Roman" w:hAnsi="Arial" w:cs="Arial"/>
                <w:sz w:val="18"/>
                <w:szCs w:val="18"/>
                <w:lang w:eastAsia="pl-PL"/>
              </w:rPr>
              <w:t>Czas trwania (godz.)</w:t>
            </w:r>
          </w:p>
        </w:tc>
        <w:tc>
          <w:tcPr>
            <w:tcW w:w="198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pPr>
            <w:r>
              <w:rPr>
                <w:rFonts w:ascii="Arial" w:eastAsia="Times New Roman" w:hAnsi="Arial" w:cs="Arial"/>
                <w:sz w:val="18"/>
                <w:szCs w:val="18"/>
                <w:lang w:eastAsia="pl-PL"/>
              </w:rPr>
              <w:t>Czy w ocenie dostawcy usług zaufania incydent wymaga notyfikowania w ramach art. 19 eIDAS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rPr>
                <w:rFonts w:ascii="Arial" w:eastAsia="Times New Roman" w:hAnsi="Arial" w:cs="Arial"/>
                <w:b/>
                <w:sz w:val="18"/>
                <w:szCs w:val="18"/>
                <w:lang w:eastAsia="pl-PL"/>
              </w:rPr>
            </w:pPr>
            <w:r>
              <w:rPr>
                <w:rFonts w:ascii="Arial" w:eastAsia="Times New Roman" w:hAnsi="Arial" w:cs="Arial"/>
                <w:b/>
                <w:sz w:val="18"/>
                <w:szCs w:val="18"/>
                <w:lang w:eastAsia="pl-PL"/>
              </w:rPr>
              <w:t>T</w:t>
            </w:r>
            <w:r>
              <w:rPr>
                <w:rFonts w:ascii="Arial" w:eastAsia="Times New Roman" w:hAnsi="Arial" w:cs="Arial"/>
                <w:b/>
                <w:sz w:val="18"/>
                <w:szCs w:val="18"/>
                <w:lang w:eastAsia="pl-PL"/>
              </w:rPr>
              <w:tab/>
              <w:t>N</w:t>
            </w:r>
          </w:p>
          <w:p w:rsidR="00E40DBC" w:rsidRDefault="00E539CA">
            <w:pPr>
              <w:spacing w:after="0"/>
              <w:jc w:val="both"/>
              <w:rPr>
                <w:rFonts w:ascii="Arial" w:eastAsia="Times New Roman" w:hAnsi="Arial" w:cs="Arial"/>
                <w:b/>
                <w:sz w:val="18"/>
                <w:szCs w:val="18"/>
                <w:lang w:eastAsia="pl-PL"/>
              </w:rPr>
            </w:pPr>
            <w:r>
              <w:rPr>
                <w:rFonts w:ascii="Arial" w:eastAsia="Times New Roman" w:hAnsi="Arial" w:cs="Arial"/>
                <w:b/>
                <w:sz w:val="18"/>
                <w:szCs w:val="18"/>
                <w:lang w:eastAsia="pl-PL"/>
              </w:rPr>
              <w:t>□</w:t>
            </w:r>
            <w:r>
              <w:rPr>
                <w:rFonts w:ascii="Arial" w:eastAsia="Times New Roman" w:hAnsi="Arial" w:cs="Arial"/>
                <w:b/>
                <w:sz w:val="18"/>
                <w:szCs w:val="18"/>
                <w:lang w:eastAsia="pl-PL"/>
              </w:rPr>
              <w:tab/>
              <w:t>□</w:t>
            </w:r>
          </w:p>
          <w:p w:rsidR="00E40DBC" w:rsidRDefault="00E40DBC">
            <w:pPr>
              <w:spacing w:after="0"/>
              <w:jc w:val="both"/>
              <w:rPr>
                <w:rFonts w:ascii="Arial" w:eastAsia="Times New Roman" w:hAnsi="Arial" w:cs="Arial"/>
                <w:b/>
                <w:sz w:val="18"/>
                <w:szCs w:val="18"/>
                <w:lang w:eastAsia="pl-PL"/>
              </w:rPr>
            </w:pPr>
          </w:p>
          <w:p w:rsidR="00E40DBC" w:rsidRDefault="00E40DBC">
            <w:pPr>
              <w:spacing w:after="0"/>
              <w:jc w:val="both"/>
              <w:rPr>
                <w:rFonts w:ascii="Arial" w:eastAsia="Times New Roman" w:hAnsi="Arial" w:cs="Arial"/>
                <w:b/>
                <w:sz w:val="18"/>
                <w:szCs w:val="18"/>
                <w:lang w:eastAsia="pl-PL"/>
              </w:rPr>
            </w:pPr>
          </w:p>
          <w:p w:rsidR="00E40DBC" w:rsidRDefault="00E539CA">
            <w:pPr>
              <w:spacing w:after="0"/>
              <w:jc w:val="both"/>
              <w:rPr>
                <w:rFonts w:ascii="Arial" w:eastAsia="Times New Roman" w:hAnsi="Arial" w:cs="Arial"/>
                <w:b/>
                <w:sz w:val="18"/>
                <w:szCs w:val="18"/>
                <w:lang w:eastAsia="pl-PL"/>
              </w:rPr>
            </w:pPr>
            <w:r>
              <w:rPr>
                <w:rFonts w:ascii="Arial" w:eastAsia="Times New Roman" w:hAnsi="Arial" w:cs="Arial"/>
                <w:b/>
                <w:sz w:val="18"/>
                <w:szCs w:val="18"/>
                <w:lang w:eastAsia="pl-PL"/>
              </w:rPr>
              <w:t>Opinia nadzoru:</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Czy w ocenie dostawcy usług zaufania incydent wymaga poinformowania opinii publicznej.</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rPr>
                <w:rFonts w:ascii="Arial" w:eastAsia="Times New Roman" w:hAnsi="Arial" w:cs="Arial"/>
                <w:b/>
                <w:sz w:val="18"/>
                <w:szCs w:val="18"/>
                <w:lang w:eastAsia="pl-PL"/>
              </w:rPr>
            </w:pPr>
            <w:r>
              <w:rPr>
                <w:rFonts w:ascii="Arial" w:eastAsia="Times New Roman" w:hAnsi="Arial" w:cs="Arial"/>
                <w:b/>
                <w:sz w:val="18"/>
                <w:szCs w:val="18"/>
                <w:lang w:eastAsia="pl-PL"/>
              </w:rPr>
              <w:t>T</w:t>
            </w:r>
            <w:r>
              <w:rPr>
                <w:rFonts w:ascii="Arial" w:eastAsia="Times New Roman" w:hAnsi="Arial" w:cs="Arial"/>
                <w:b/>
                <w:sz w:val="18"/>
                <w:szCs w:val="18"/>
                <w:lang w:eastAsia="pl-PL"/>
              </w:rPr>
              <w:tab/>
              <w:t>N</w:t>
            </w:r>
          </w:p>
          <w:p w:rsidR="00E40DBC" w:rsidRDefault="00E539CA">
            <w:pPr>
              <w:spacing w:after="0"/>
              <w:jc w:val="both"/>
              <w:rPr>
                <w:rFonts w:ascii="Arial" w:eastAsia="Times New Roman" w:hAnsi="Arial" w:cs="Arial"/>
                <w:b/>
                <w:sz w:val="18"/>
                <w:szCs w:val="18"/>
                <w:lang w:eastAsia="pl-PL"/>
              </w:rPr>
            </w:pPr>
            <w:r>
              <w:rPr>
                <w:rFonts w:ascii="Arial" w:eastAsia="Times New Roman" w:hAnsi="Arial" w:cs="Arial"/>
                <w:b/>
                <w:sz w:val="18"/>
                <w:szCs w:val="18"/>
                <w:lang w:eastAsia="pl-PL"/>
              </w:rPr>
              <w:t>□</w:t>
            </w:r>
            <w:r>
              <w:rPr>
                <w:rFonts w:ascii="Arial" w:eastAsia="Times New Roman" w:hAnsi="Arial" w:cs="Arial"/>
                <w:b/>
                <w:sz w:val="18"/>
                <w:szCs w:val="18"/>
                <w:lang w:eastAsia="pl-PL"/>
              </w:rPr>
              <w:tab/>
              <w:t>□</w:t>
            </w:r>
          </w:p>
          <w:p w:rsidR="00E40DBC" w:rsidRDefault="00E40DBC">
            <w:pPr>
              <w:spacing w:after="0"/>
              <w:jc w:val="both"/>
              <w:rPr>
                <w:rFonts w:ascii="Arial" w:eastAsia="Times New Roman" w:hAnsi="Arial" w:cs="Arial"/>
                <w:b/>
                <w:sz w:val="18"/>
                <w:szCs w:val="18"/>
                <w:lang w:eastAsia="pl-PL"/>
              </w:rPr>
            </w:pPr>
          </w:p>
          <w:p w:rsidR="00E40DBC" w:rsidRDefault="00E40DBC">
            <w:pPr>
              <w:spacing w:after="0"/>
              <w:jc w:val="both"/>
              <w:rPr>
                <w:rFonts w:ascii="Arial" w:eastAsia="Times New Roman" w:hAnsi="Arial" w:cs="Arial"/>
                <w:b/>
                <w:sz w:val="18"/>
                <w:szCs w:val="18"/>
                <w:lang w:eastAsia="pl-PL"/>
              </w:rPr>
            </w:pPr>
          </w:p>
          <w:p w:rsidR="00E40DBC" w:rsidRDefault="00E539CA">
            <w:pPr>
              <w:spacing w:after="0"/>
              <w:jc w:val="both"/>
            </w:pPr>
            <w:r>
              <w:rPr>
                <w:rFonts w:ascii="Arial" w:eastAsia="Times New Roman" w:hAnsi="Arial" w:cs="Arial"/>
                <w:b/>
                <w:sz w:val="18"/>
                <w:szCs w:val="18"/>
                <w:lang w:eastAsia="pl-PL"/>
              </w:rPr>
              <w:t>Opinia nadzoru:</w:t>
            </w:r>
          </w:p>
        </w:tc>
      </w:tr>
      <w:tr w:rsidR="00E40DBC">
        <w:trPr>
          <w:trHeight w:val="203"/>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rPr>
                <w:rFonts w:ascii="Arial" w:eastAsia="Times New Roman" w:hAnsi="Arial" w:cs="Arial"/>
                <w:sz w:val="16"/>
                <w:szCs w:val="16"/>
                <w:lang w:eastAsia="pl-PL"/>
              </w:rPr>
            </w:pPr>
            <w:r>
              <w:rPr>
                <w:rFonts w:ascii="Arial" w:eastAsia="Times New Roman" w:hAnsi="Arial" w:cs="Arial"/>
                <w:sz w:val="16"/>
                <w:szCs w:val="16"/>
                <w:lang w:eastAsia="pl-PL"/>
              </w:rPr>
              <w:t>Dzień</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rPr>
                <w:rFonts w:ascii="Arial" w:eastAsia="Times New Roman" w:hAnsi="Arial" w:cs="Arial"/>
                <w:sz w:val="16"/>
                <w:szCs w:val="16"/>
                <w:lang w:eastAsia="pl-PL"/>
              </w:rPr>
            </w:pPr>
            <w:r>
              <w:rPr>
                <w:rFonts w:ascii="Arial" w:eastAsia="Times New Roman" w:hAnsi="Arial" w:cs="Arial"/>
                <w:sz w:val="16"/>
                <w:szCs w:val="16"/>
                <w:lang w:eastAsia="pl-PL"/>
              </w:rPr>
              <w:t>Miesiąc</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rPr>
                <w:rFonts w:ascii="Arial" w:eastAsia="Times New Roman" w:hAnsi="Arial" w:cs="Arial"/>
                <w:sz w:val="16"/>
                <w:szCs w:val="16"/>
                <w:lang w:eastAsia="pl-PL"/>
              </w:rPr>
            </w:pPr>
            <w:r>
              <w:rPr>
                <w:rFonts w:ascii="Arial" w:eastAsia="Times New Roman" w:hAnsi="Arial" w:cs="Arial"/>
                <w:sz w:val="16"/>
                <w:szCs w:val="16"/>
                <w:lang w:eastAsia="pl-PL"/>
              </w:rPr>
              <w:t>Rok</w:t>
            </w: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36"/>
                <w:szCs w:val="36"/>
                <w:lang w:eastAsia="pl-PL"/>
              </w:rPr>
            </w:pPr>
          </w:p>
        </w:tc>
        <w:tc>
          <w:tcPr>
            <w:tcW w:w="19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b/>
                <w:sz w:val="40"/>
                <w:szCs w:val="40"/>
                <w:lang w:eastAsia="pl-PL"/>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b/>
                <w:sz w:val="40"/>
                <w:szCs w:val="40"/>
                <w:lang w:eastAsia="pl-PL"/>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r>
      <w:tr w:rsidR="00E40DBC">
        <w:trPr>
          <w:cantSplit/>
          <w:trHeight w:val="614"/>
        </w:trPr>
        <w:tc>
          <w:tcPr>
            <w:tcW w:w="63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Nazwa usługi/usług zaufania objętych incydentem:</w:t>
            </w: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line="360" w:lineRule="auto"/>
              <w:rPr>
                <w:rFonts w:ascii="Arial" w:eastAsia="Times New Roman" w:hAnsi="Arial" w:cs="Arial"/>
                <w:sz w:val="18"/>
                <w:szCs w:val="18"/>
                <w:u w:val="single"/>
                <w:lang w:eastAsia="pl-PL"/>
              </w:rPr>
            </w:pPr>
            <w:r>
              <w:rPr>
                <w:rFonts w:ascii="Arial" w:eastAsia="Times New Roman" w:hAnsi="Arial" w:cs="Arial"/>
                <w:sz w:val="18"/>
                <w:szCs w:val="18"/>
                <w:u w:val="single"/>
                <w:lang w:eastAsia="pl-PL"/>
              </w:rPr>
              <w:t>Klasyfikacja wpływu:</w:t>
            </w:r>
          </w:p>
          <w:p w:rsidR="00E40DBC" w:rsidRDefault="00E539CA">
            <w:pPr>
              <w:spacing w:after="0"/>
              <w:rPr>
                <w:rFonts w:ascii="Arial" w:eastAsia="Times New Roman" w:hAnsi="Arial" w:cs="Arial"/>
                <w:sz w:val="18"/>
                <w:szCs w:val="18"/>
                <w:lang w:eastAsia="pl-PL"/>
              </w:rPr>
            </w:pPr>
            <w:r>
              <w:rPr>
                <w:rFonts w:ascii="Arial" w:eastAsia="Times New Roman" w:hAnsi="Arial" w:cs="Arial"/>
                <w:sz w:val="18"/>
                <w:szCs w:val="18"/>
                <w:lang w:eastAsia="pl-PL"/>
              </w:rPr>
              <w:t>Ciężar incydentu (skala 1-5): …..</w:t>
            </w:r>
          </w:p>
          <w:p w:rsidR="00E40DBC" w:rsidRDefault="00E40DBC">
            <w:pPr>
              <w:spacing w:after="0"/>
              <w:rPr>
                <w:rFonts w:ascii="Arial" w:eastAsia="Times New Roman" w:hAnsi="Arial" w:cs="Arial"/>
                <w:sz w:val="18"/>
                <w:szCs w:val="18"/>
                <w:lang w:eastAsia="pl-PL"/>
              </w:rPr>
            </w:pPr>
          </w:p>
          <w:p w:rsidR="00E40DBC" w:rsidRDefault="00E539CA">
            <w:pPr>
              <w:spacing w:after="0"/>
              <w:rPr>
                <w:rFonts w:ascii="Arial" w:eastAsia="Times New Roman" w:hAnsi="Arial" w:cs="Arial"/>
                <w:sz w:val="18"/>
                <w:szCs w:val="18"/>
                <w:lang w:eastAsia="pl-PL"/>
              </w:rPr>
            </w:pPr>
            <w:r>
              <w:rPr>
                <w:rFonts w:ascii="Arial" w:eastAsia="Times New Roman" w:hAnsi="Arial" w:cs="Arial"/>
                <w:sz w:val="18"/>
                <w:szCs w:val="18"/>
                <w:lang w:eastAsia="pl-PL"/>
              </w:rPr>
              <w:t>Wpływ na aktywa dostawcy:</w:t>
            </w:r>
          </w:p>
          <w:p w:rsidR="00E40DBC" w:rsidRDefault="00E539CA">
            <w:pPr>
              <w:keepNext/>
              <w:spacing w:after="0"/>
              <w:ind w:left="356" w:hanging="356"/>
              <w:rPr>
                <w:rFonts w:ascii="Arial" w:eastAsia="Times New Roman" w:hAnsi="Arial" w:cs="Arial"/>
                <w:sz w:val="18"/>
                <w:szCs w:val="18"/>
                <w:lang w:eastAsia="pl-PL"/>
              </w:rPr>
            </w:pPr>
            <w:r>
              <w:rPr>
                <w:rFonts w:ascii="Arial" w:eastAsia="Times New Roman" w:hAnsi="Arial" w:cs="Arial"/>
                <w:sz w:val="18"/>
                <w:szCs w:val="18"/>
                <w:lang w:eastAsia="pl-PL"/>
              </w:rPr>
              <w:t>□ – niski</w:t>
            </w:r>
          </w:p>
          <w:p w:rsidR="00E40DBC" w:rsidRDefault="00E539CA">
            <w:pPr>
              <w:keepNext/>
              <w:spacing w:after="0"/>
              <w:ind w:left="356" w:hanging="356"/>
              <w:rPr>
                <w:rFonts w:ascii="Arial" w:eastAsia="Times New Roman" w:hAnsi="Arial" w:cs="Arial"/>
                <w:sz w:val="18"/>
                <w:szCs w:val="18"/>
                <w:lang w:eastAsia="pl-PL"/>
              </w:rPr>
            </w:pPr>
            <w:r>
              <w:rPr>
                <w:rFonts w:ascii="Arial" w:eastAsia="Times New Roman" w:hAnsi="Arial" w:cs="Arial"/>
                <w:sz w:val="18"/>
                <w:szCs w:val="18"/>
                <w:lang w:eastAsia="pl-PL"/>
              </w:rPr>
              <w:t>□ – średni</w:t>
            </w:r>
          </w:p>
          <w:p w:rsidR="00E40DBC" w:rsidRDefault="00E539CA">
            <w:pPr>
              <w:spacing w:after="0"/>
            </w:pPr>
            <w:r>
              <w:rPr>
                <w:rFonts w:ascii="Arial" w:eastAsia="Times New Roman" w:hAnsi="Arial" w:cs="Arial"/>
                <w:bCs/>
                <w:sz w:val="18"/>
                <w:szCs w:val="18"/>
                <w:lang w:eastAsia="pl-PL"/>
              </w:rPr>
              <w:t>□ – wysoki</w:t>
            </w:r>
          </w:p>
          <w:p w:rsidR="00E40DBC" w:rsidRDefault="00E40DBC">
            <w:pPr>
              <w:spacing w:after="0"/>
              <w:rPr>
                <w:rFonts w:ascii="Arial" w:eastAsia="Times New Roman" w:hAnsi="Arial" w:cs="Arial"/>
                <w:sz w:val="18"/>
                <w:szCs w:val="18"/>
                <w:lang w:eastAsia="pl-PL"/>
              </w:rPr>
            </w:pPr>
          </w:p>
          <w:p w:rsidR="00E40DBC" w:rsidRDefault="00E539CA">
            <w:pPr>
              <w:spacing w:after="0"/>
              <w:rPr>
                <w:rFonts w:ascii="Arial" w:eastAsia="Times New Roman" w:hAnsi="Arial" w:cs="Arial"/>
                <w:sz w:val="18"/>
                <w:szCs w:val="18"/>
                <w:lang w:eastAsia="pl-PL"/>
              </w:rPr>
            </w:pPr>
            <w:r>
              <w:rPr>
                <w:rFonts w:ascii="Arial" w:eastAsia="Times New Roman" w:hAnsi="Arial" w:cs="Arial"/>
                <w:sz w:val="18"/>
                <w:szCs w:val="18"/>
                <w:lang w:eastAsia="pl-PL"/>
              </w:rPr>
              <w:t>Na co wpłynął incydent?</w:t>
            </w:r>
          </w:p>
          <w:p w:rsidR="00E40DBC" w:rsidRDefault="00E539CA">
            <w:pPr>
              <w:keepNext/>
              <w:spacing w:after="0"/>
              <w:ind w:left="356" w:hanging="356"/>
              <w:rPr>
                <w:rFonts w:ascii="Arial" w:eastAsia="Times New Roman" w:hAnsi="Arial" w:cs="Arial"/>
                <w:sz w:val="18"/>
                <w:szCs w:val="18"/>
                <w:lang w:eastAsia="pl-PL"/>
              </w:rPr>
            </w:pPr>
            <w:r>
              <w:rPr>
                <w:rFonts w:ascii="Arial" w:eastAsia="Times New Roman" w:hAnsi="Arial" w:cs="Arial"/>
                <w:sz w:val="18"/>
                <w:szCs w:val="18"/>
                <w:lang w:eastAsia="pl-PL"/>
              </w:rPr>
              <w:t>□ – poufność</w:t>
            </w:r>
          </w:p>
          <w:p w:rsidR="00E40DBC" w:rsidRDefault="00E539CA">
            <w:pPr>
              <w:keepNext/>
              <w:spacing w:after="0"/>
              <w:ind w:left="356" w:hanging="356"/>
              <w:rPr>
                <w:rFonts w:ascii="Arial" w:eastAsia="Times New Roman" w:hAnsi="Arial" w:cs="Arial"/>
                <w:sz w:val="18"/>
                <w:szCs w:val="18"/>
                <w:lang w:eastAsia="pl-PL"/>
              </w:rPr>
            </w:pPr>
            <w:r>
              <w:rPr>
                <w:rFonts w:ascii="Arial" w:eastAsia="Times New Roman" w:hAnsi="Arial" w:cs="Arial"/>
                <w:sz w:val="18"/>
                <w:szCs w:val="18"/>
                <w:lang w:eastAsia="pl-PL"/>
              </w:rPr>
              <w:t>□ – integralność</w:t>
            </w:r>
          </w:p>
          <w:p w:rsidR="00E40DBC" w:rsidRDefault="00E539CA">
            <w:pPr>
              <w:spacing w:after="0"/>
            </w:pPr>
            <w:r>
              <w:rPr>
                <w:rFonts w:ascii="Arial" w:eastAsia="Times New Roman" w:hAnsi="Arial" w:cs="Arial"/>
                <w:bCs/>
                <w:sz w:val="18"/>
                <w:szCs w:val="18"/>
                <w:lang w:eastAsia="pl-PL"/>
              </w:rPr>
              <w:t>□ – dostępność</w:t>
            </w:r>
          </w:p>
          <w:p w:rsidR="00E40DBC" w:rsidRDefault="00E40DBC">
            <w:pPr>
              <w:spacing w:after="0" w:line="360" w:lineRule="auto"/>
              <w:rPr>
                <w:rFonts w:ascii="Arial" w:eastAsia="Times New Roman" w:hAnsi="Arial" w:cs="Arial"/>
                <w:sz w:val="18"/>
                <w:szCs w:val="18"/>
                <w:u w:val="single"/>
                <w:lang w:eastAsia="pl-PL"/>
              </w:rPr>
            </w:pPr>
          </w:p>
          <w:p w:rsidR="00E40DBC" w:rsidRDefault="00E539CA">
            <w:pPr>
              <w:spacing w:after="0"/>
              <w:rPr>
                <w:rFonts w:ascii="Arial" w:eastAsia="Times New Roman" w:hAnsi="Arial" w:cs="Arial"/>
                <w:sz w:val="18"/>
                <w:szCs w:val="18"/>
                <w:u w:val="single"/>
                <w:lang w:eastAsia="pl-PL"/>
              </w:rPr>
            </w:pPr>
            <w:r>
              <w:rPr>
                <w:rFonts w:ascii="Arial" w:eastAsia="Times New Roman" w:hAnsi="Arial" w:cs="Arial"/>
                <w:sz w:val="18"/>
                <w:szCs w:val="18"/>
                <w:u w:val="single"/>
                <w:lang w:eastAsia="pl-PL"/>
              </w:rPr>
              <w:t>Przyczyny incydentu:</w:t>
            </w:r>
          </w:p>
          <w:p w:rsidR="00E40DBC" w:rsidRDefault="00E539CA">
            <w:pPr>
              <w:keepNext/>
              <w:spacing w:after="0" w:line="288" w:lineRule="auto"/>
              <w:ind w:left="356" w:hanging="356"/>
              <w:rPr>
                <w:rFonts w:ascii="Arial" w:eastAsia="Times New Roman" w:hAnsi="Arial" w:cs="Arial"/>
                <w:sz w:val="18"/>
                <w:szCs w:val="18"/>
                <w:lang w:eastAsia="pl-PL"/>
              </w:rPr>
            </w:pPr>
            <w:r>
              <w:rPr>
                <w:rFonts w:ascii="Arial" w:eastAsia="Times New Roman" w:hAnsi="Arial" w:cs="Arial"/>
                <w:sz w:val="18"/>
                <w:szCs w:val="18"/>
                <w:lang w:eastAsia="pl-PL"/>
              </w:rPr>
              <w:t>□ – błąd ludzki</w:t>
            </w:r>
          </w:p>
          <w:p w:rsidR="00E40DBC" w:rsidRDefault="00E539CA">
            <w:pPr>
              <w:keepNext/>
              <w:spacing w:after="0" w:line="288" w:lineRule="auto"/>
              <w:rPr>
                <w:rFonts w:ascii="Arial" w:eastAsia="Times New Roman" w:hAnsi="Arial" w:cs="Arial"/>
                <w:sz w:val="18"/>
                <w:szCs w:val="18"/>
                <w:lang w:eastAsia="pl-PL"/>
              </w:rPr>
            </w:pPr>
            <w:r>
              <w:rPr>
                <w:rFonts w:ascii="Arial" w:eastAsia="Times New Roman" w:hAnsi="Arial" w:cs="Arial"/>
                <w:sz w:val="18"/>
                <w:szCs w:val="18"/>
                <w:lang w:eastAsia="pl-PL"/>
              </w:rPr>
              <w:t>□ – awaria systemu</w:t>
            </w:r>
          </w:p>
          <w:p w:rsidR="00E40DBC" w:rsidRDefault="00E539CA">
            <w:pPr>
              <w:spacing w:after="0"/>
              <w:ind w:left="356" w:hanging="356"/>
              <w:rPr>
                <w:rFonts w:ascii="Arial" w:eastAsia="Times New Roman" w:hAnsi="Arial" w:cs="Arial"/>
                <w:sz w:val="18"/>
                <w:szCs w:val="18"/>
                <w:lang w:eastAsia="pl-PL"/>
              </w:rPr>
            </w:pPr>
            <w:r>
              <w:rPr>
                <w:rFonts w:ascii="Arial" w:eastAsia="Times New Roman" w:hAnsi="Arial" w:cs="Arial"/>
                <w:sz w:val="18"/>
                <w:szCs w:val="18"/>
                <w:lang w:eastAsia="pl-PL"/>
              </w:rPr>
              <w:t>□ – zdarzenie naturalne</w:t>
            </w:r>
          </w:p>
          <w:p w:rsidR="00E40DBC" w:rsidRDefault="00E539CA">
            <w:pPr>
              <w:spacing w:after="0"/>
              <w:ind w:left="356" w:hanging="356"/>
              <w:rPr>
                <w:rFonts w:ascii="Arial" w:eastAsia="Times New Roman" w:hAnsi="Arial" w:cs="Arial"/>
                <w:sz w:val="18"/>
                <w:szCs w:val="18"/>
                <w:lang w:eastAsia="pl-PL"/>
              </w:rPr>
            </w:pPr>
            <w:r>
              <w:rPr>
                <w:rFonts w:ascii="Arial" w:eastAsia="Times New Roman" w:hAnsi="Arial" w:cs="Arial"/>
                <w:sz w:val="18"/>
                <w:szCs w:val="18"/>
                <w:lang w:eastAsia="pl-PL"/>
              </w:rPr>
              <w:t>□ – czyn przestępczy</w:t>
            </w:r>
          </w:p>
          <w:p w:rsidR="00E40DBC" w:rsidRDefault="00E539CA">
            <w:pPr>
              <w:keepNext/>
              <w:spacing w:after="0"/>
              <w:ind w:left="356" w:hanging="356"/>
              <w:rPr>
                <w:rFonts w:ascii="Arial" w:eastAsia="Times New Roman" w:hAnsi="Arial" w:cs="Arial"/>
                <w:sz w:val="18"/>
                <w:szCs w:val="18"/>
                <w:lang w:eastAsia="pl-PL"/>
              </w:rPr>
            </w:pPr>
            <w:r>
              <w:rPr>
                <w:rFonts w:ascii="Arial" w:eastAsia="Times New Roman" w:hAnsi="Arial" w:cs="Arial"/>
                <w:sz w:val="18"/>
                <w:szCs w:val="18"/>
                <w:lang w:eastAsia="pl-PL"/>
              </w:rPr>
              <w:t>□ – dysfunkcje podmiotów trzecich</w:t>
            </w:r>
          </w:p>
          <w:p w:rsidR="00E40DBC" w:rsidRDefault="00E40DBC">
            <w:pPr>
              <w:spacing w:after="0"/>
              <w:rPr>
                <w:rFonts w:ascii="Times New Roman" w:eastAsia="Times New Roman" w:hAnsi="Times New Roman"/>
                <w:color w:val="000000"/>
                <w:sz w:val="24"/>
                <w:szCs w:val="24"/>
                <w:lang w:eastAsia="pl-PL"/>
              </w:rPr>
            </w:pPr>
          </w:p>
          <w:p w:rsidR="00E40DBC" w:rsidRDefault="00E539CA">
            <w:pPr>
              <w:spacing w:after="0" w:line="360" w:lineRule="auto"/>
              <w:rPr>
                <w:rFonts w:ascii="Arial" w:eastAsia="Times New Roman" w:hAnsi="Arial" w:cs="Arial"/>
                <w:sz w:val="18"/>
                <w:szCs w:val="18"/>
                <w:u w:val="single"/>
                <w:lang w:eastAsia="pl-PL"/>
              </w:rPr>
            </w:pPr>
            <w:r>
              <w:rPr>
                <w:rFonts w:ascii="Arial" w:eastAsia="Times New Roman" w:hAnsi="Arial" w:cs="Arial"/>
                <w:sz w:val="18"/>
                <w:szCs w:val="18"/>
                <w:u w:val="single"/>
                <w:lang w:eastAsia="pl-PL"/>
              </w:rPr>
              <w:t>Czy i jak dostawca poinformował subskrybentów usług:</w:t>
            </w:r>
          </w:p>
          <w:p w:rsidR="00E40DBC" w:rsidRDefault="00E539CA">
            <w:pPr>
              <w:spacing w:after="0" w:line="360" w:lineRule="auto"/>
            </w:pPr>
            <w:r>
              <w:rPr>
                <w:rFonts w:ascii="Arial" w:eastAsia="Times New Roman" w:hAnsi="Arial" w:cs="Arial"/>
                <w:sz w:val="18"/>
                <w:szCs w:val="18"/>
                <w:lang w:eastAsia="pl-PL"/>
              </w:rPr>
              <w:t>..........................................................................................................</w:t>
            </w:r>
          </w:p>
        </w:tc>
      </w:tr>
      <w:tr w:rsidR="00E40DBC">
        <w:trPr>
          <w:cantSplit/>
          <w:trHeight w:val="1613"/>
        </w:trPr>
        <w:tc>
          <w:tcPr>
            <w:tcW w:w="63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Ogólny opis incydentu:</w:t>
            </w: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p w:rsidR="00E40DBC" w:rsidRDefault="00E539CA">
            <w:pPr>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Szczegółowy opis przyczyn:</w:t>
            </w: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p w:rsidR="00E40DBC" w:rsidRDefault="00E539CA">
            <w:pPr>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Szkody po stronie dostawcy usług zaufania:</w:t>
            </w: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p w:rsidR="00E40DBC" w:rsidRDefault="00E40DBC">
            <w:pPr>
              <w:spacing w:after="0"/>
              <w:jc w:val="both"/>
              <w:rPr>
                <w:rFonts w:ascii="Arial" w:eastAsia="Times New Roman" w:hAnsi="Arial" w:cs="Arial"/>
                <w:sz w:val="18"/>
                <w:szCs w:val="18"/>
                <w:lang w:eastAsia="pl-PL"/>
              </w:rPr>
            </w:pP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line="360" w:lineRule="auto"/>
              <w:rPr>
                <w:rFonts w:ascii="Arial" w:eastAsia="Times New Roman" w:hAnsi="Arial" w:cs="Arial"/>
                <w:sz w:val="18"/>
                <w:szCs w:val="18"/>
                <w:u w:val="single"/>
                <w:lang w:eastAsia="pl-PL"/>
              </w:rPr>
            </w:pPr>
          </w:p>
        </w:tc>
      </w:tr>
      <w:tr w:rsidR="00E40DBC">
        <w:trPr>
          <w:cantSplit/>
          <w:trHeight w:val="1612"/>
        </w:trPr>
        <w:tc>
          <w:tcPr>
            <w:tcW w:w="63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keepNext/>
              <w:spacing w:after="0" w:line="360" w:lineRule="auto"/>
              <w:jc w:val="both"/>
              <w:rPr>
                <w:rFonts w:ascii="Arial" w:eastAsia="Times New Roman" w:hAnsi="Arial" w:cs="Arial"/>
                <w:sz w:val="18"/>
                <w:szCs w:val="18"/>
                <w:lang w:eastAsia="pl-PL"/>
              </w:rPr>
            </w:pPr>
            <w:r>
              <w:rPr>
                <w:rFonts w:ascii="Arial" w:eastAsia="Times New Roman" w:hAnsi="Arial" w:cs="Arial"/>
                <w:sz w:val="18"/>
                <w:szCs w:val="18"/>
                <w:lang w:eastAsia="pl-PL"/>
              </w:rPr>
              <w:t>Czy incydent:</w:t>
            </w:r>
          </w:p>
          <w:p w:rsidR="00E40DBC" w:rsidRDefault="00E539CA">
            <w:pPr>
              <w:keepNext/>
              <w:spacing w:after="0" w:line="360" w:lineRule="auto"/>
              <w:ind w:left="301" w:hanging="301"/>
              <w:jc w:val="both"/>
            </w:pPr>
            <w:r>
              <w:rPr>
                <w:rFonts w:ascii="Arial" w:eastAsia="Times New Roman" w:hAnsi="Arial" w:cs="Arial"/>
                <w:b/>
                <w:bCs/>
                <w:sz w:val="18"/>
                <w:szCs w:val="18"/>
                <w:lang w:eastAsia="pl-PL"/>
              </w:rPr>
              <w:t xml:space="preserve">□ </w:t>
            </w:r>
            <w:r>
              <w:rPr>
                <w:rFonts w:ascii="Arial" w:eastAsia="Times New Roman" w:hAnsi="Arial" w:cs="Arial"/>
                <w:sz w:val="18"/>
                <w:szCs w:val="18"/>
                <w:lang w:eastAsia="pl-PL"/>
              </w:rPr>
              <w:t>– dotyczy danych osobowych</w:t>
            </w:r>
          </w:p>
          <w:p w:rsidR="00E40DBC" w:rsidRDefault="00E539CA">
            <w:pPr>
              <w:keepNext/>
              <w:spacing w:after="0" w:line="360" w:lineRule="auto"/>
              <w:ind w:left="301" w:hanging="301"/>
              <w:jc w:val="both"/>
            </w:pPr>
            <w:r>
              <w:rPr>
                <w:rFonts w:ascii="Arial" w:eastAsia="Times New Roman" w:hAnsi="Arial" w:cs="Arial"/>
                <w:b/>
                <w:bCs/>
                <w:sz w:val="18"/>
                <w:szCs w:val="18"/>
                <w:lang w:eastAsia="pl-PL"/>
              </w:rPr>
              <w:t xml:space="preserve">□ </w:t>
            </w:r>
            <w:r>
              <w:rPr>
                <w:rFonts w:ascii="Arial" w:eastAsia="Times New Roman" w:hAnsi="Arial" w:cs="Arial"/>
                <w:sz w:val="18"/>
                <w:szCs w:val="18"/>
                <w:lang w:eastAsia="pl-PL"/>
              </w:rPr>
              <w:t>– dotyczy bezpieczeństwa sieci teleinformatycznych</w:t>
            </w:r>
          </w:p>
          <w:p w:rsidR="00E40DBC" w:rsidRDefault="00E539CA">
            <w:pPr>
              <w:spacing w:after="0" w:line="360" w:lineRule="auto"/>
              <w:jc w:val="both"/>
            </w:pPr>
            <w:r>
              <w:rPr>
                <w:rFonts w:ascii="Arial" w:eastAsia="Times New Roman" w:hAnsi="Arial" w:cs="Arial"/>
                <w:color w:val="000000"/>
                <w:sz w:val="18"/>
                <w:szCs w:val="18"/>
                <w:lang w:eastAsia="pl-PL"/>
              </w:rPr>
              <w:t>□</w:t>
            </w:r>
            <w:r>
              <w:rPr>
                <w:rFonts w:ascii="Arial" w:eastAsia="Times New Roman" w:hAnsi="Arial" w:cs="Arial"/>
                <w:b/>
                <w:bCs/>
                <w:color w:val="000000"/>
                <w:sz w:val="18"/>
                <w:szCs w:val="18"/>
                <w:lang w:eastAsia="pl-PL"/>
              </w:rPr>
              <w:t xml:space="preserve"> </w:t>
            </w:r>
            <w:r>
              <w:rPr>
                <w:rFonts w:ascii="Arial" w:eastAsia="Times New Roman" w:hAnsi="Arial" w:cs="Arial"/>
                <w:color w:val="000000"/>
                <w:sz w:val="18"/>
                <w:szCs w:val="18"/>
                <w:lang w:eastAsia="pl-PL"/>
              </w:rPr>
              <w:t>– dotyczy bezpieczeństwa przetwarzania informacji niejawnych</w:t>
            </w:r>
          </w:p>
          <w:p w:rsidR="00E40DBC" w:rsidRDefault="00E539CA">
            <w:pPr>
              <w:spacing w:after="0" w:line="360" w:lineRule="auto"/>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 posiada skutki transgraniczne</w:t>
            </w: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line="360" w:lineRule="auto"/>
              <w:rPr>
                <w:rFonts w:ascii="Arial" w:eastAsia="Times New Roman" w:hAnsi="Arial" w:cs="Arial"/>
                <w:color w:val="000000"/>
                <w:sz w:val="18"/>
                <w:szCs w:val="18"/>
                <w:u w:val="single"/>
                <w:lang w:eastAsia="pl-PL"/>
              </w:rPr>
            </w:pPr>
          </w:p>
        </w:tc>
      </w:tr>
      <w:tr w:rsidR="00E40DBC">
        <w:trPr>
          <w:cantSplit/>
          <w:trHeight w:val="572"/>
        </w:trPr>
        <w:tc>
          <w:tcPr>
            <w:tcW w:w="63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40DBC" w:rsidRDefault="00E539CA">
            <w:pPr>
              <w:spacing w:after="0"/>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Czy skutki transgraniczne dotyczą wszystkich wymienionych usług zaufania:</w:t>
            </w:r>
          </w:p>
          <w:p w:rsidR="00E40DBC" w:rsidRDefault="00E539CA">
            <w:pPr>
              <w:spacing w:after="0"/>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Tak</w:t>
            </w:r>
          </w:p>
          <w:p w:rsidR="00E40DBC" w:rsidRDefault="00E539CA">
            <w:pPr>
              <w:spacing w:after="0"/>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Nie, tylko:  ………………………………………………………………………</w:t>
            </w: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line="360" w:lineRule="auto"/>
              <w:rPr>
                <w:rFonts w:ascii="Arial" w:eastAsia="Times New Roman" w:hAnsi="Arial" w:cs="Arial"/>
                <w:color w:val="000000"/>
                <w:sz w:val="18"/>
                <w:szCs w:val="18"/>
                <w:u w:val="single"/>
                <w:lang w:eastAsia="pl-PL"/>
              </w:rPr>
            </w:pPr>
          </w:p>
        </w:tc>
      </w:tr>
    </w:tbl>
    <w:p w:rsidR="00E40DBC" w:rsidRDefault="00E539CA">
      <w:pPr>
        <w:spacing w:after="0"/>
      </w:pPr>
      <w:r>
        <w:rPr>
          <w:rFonts w:ascii="Arial" w:eastAsia="Times New Roman" w:hAnsi="Arial" w:cs="Arial"/>
          <w:b/>
          <w:bCs/>
          <w:sz w:val="20"/>
          <w:szCs w:val="20"/>
          <w:lang w:eastAsia="pl-PL"/>
        </w:rPr>
        <w:t>DODATKOWE INFORMACJE:</w:t>
      </w:r>
    </w:p>
    <w:tbl>
      <w:tblPr>
        <w:tblW w:w="9142" w:type="dxa"/>
        <w:tblLayout w:type="fixed"/>
        <w:tblCellMar>
          <w:left w:w="10" w:type="dxa"/>
          <w:right w:w="10" w:type="dxa"/>
        </w:tblCellMar>
        <w:tblLook w:val="0000" w:firstRow="0" w:lastRow="0" w:firstColumn="0" w:lastColumn="0" w:noHBand="0" w:noVBand="0"/>
      </w:tblPr>
      <w:tblGrid>
        <w:gridCol w:w="2689"/>
        <w:gridCol w:w="2059"/>
        <w:gridCol w:w="992"/>
        <w:gridCol w:w="851"/>
        <w:gridCol w:w="1276"/>
        <w:gridCol w:w="1275"/>
      </w:tblGrid>
      <w:tr w:rsidR="00E40DBC">
        <w:trPr>
          <w:trHeight w:val="89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40DBC" w:rsidRDefault="00E539CA">
            <w:pPr>
              <w:spacing w:after="0"/>
              <w:jc w:val="center"/>
              <w:rPr>
                <w:rFonts w:ascii="Arial" w:eastAsia="Times New Roman" w:hAnsi="Arial" w:cs="Arial"/>
                <w:sz w:val="18"/>
                <w:szCs w:val="18"/>
                <w:lang w:eastAsia="pl-PL"/>
              </w:rPr>
            </w:pPr>
            <w:r>
              <w:rPr>
                <w:rFonts w:ascii="Arial" w:eastAsia="Times New Roman" w:hAnsi="Arial" w:cs="Arial"/>
                <w:sz w:val="18"/>
                <w:szCs w:val="18"/>
                <w:lang w:eastAsia="pl-PL"/>
              </w:rPr>
              <w:t>Aktywa dotknięte incydentem</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40DBC" w:rsidRDefault="00E539CA">
            <w:pPr>
              <w:spacing w:after="0"/>
              <w:jc w:val="center"/>
              <w:rPr>
                <w:rFonts w:ascii="Arial" w:eastAsia="Times New Roman" w:hAnsi="Arial" w:cs="Arial"/>
                <w:sz w:val="16"/>
                <w:szCs w:val="16"/>
                <w:lang w:eastAsia="pl-PL"/>
              </w:rPr>
            </w:pPr>
            <w:r>
              <w:rPr>
                <w:rFonts w:ascii="Arial" w:eastAsia="Times New Roman" w:hAnsi="Arial" w:cs="Arial"/>
                <w:sz w:val="16"/>
                <w:szCs w:val="16"/>
                <w:lang w:eastAsia="pl-PL"/>
              </w:rPr>
              <w:t>Szkody dla odbiorców usług</w:t>
            </w:r>
          </w:p>
          <w:p w:rsidR="00E40DBC" w:rsidRDefault="00E40DBC">
            <w:pPr>
              <w:spacing w:after="0"/>
              <w:jc w:val="center"/>
              <w:rPr>
                <w:rFonts w:ascii="Arial" w:eastAsia="Times New Roman" w:hAnsi="Arial" w:cs="Arial"/>
                <w:sz w:val="16"/>
                <w:szCs w:val="16"/>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40DBC" w:rsidRDefault="00E539CA">
            <w:pPr>
              <w:spacing w:after="0"/>
              <w:jc w:val="center"/>
              <w:rPr>
                <w:rFonts w:ascii="Arial" w:eastAsia="Times New Roman" w:hAnsi="Arial" w:cs="Arial"/>
                <w:sz w:val="16"/>
                <w:szCs w:val="16"/>
                <w:lang w:eastAsia="pl-PL"/>
              </w:rPr>
            </w:pPr>
            <w:r>
              <w:rPr>
                <w:rFonts w:ascii="Arial" w:eastAsia="Times New Roman" w:hAnsi="Arial" w:cs="Arial"/>
                <w:sz w:val="16"/>
                <w:szCs w:val="16"/>
                <w:lang w:eastAsia="pl-PL"/>
              </w:rPr>
              <w:t>Pokrycie z ubezpieczenia (TAK/NIE)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40DBC" w:rsidRDefault="00E539CA">
            <w:pPr>
              <w:spacing w:after="0"/>
              <w:jc w:val="center"/>
              <w:rPr>
                <w:rFonts w:ascii="Arial" w:eastAsia="Times New Roman" w:hAnsi="Arial" w:cs="Arial"/>
                <w:sz w:val="16"/>
                <w:szCs w:val="16"/>
                <w:lang w:eastAsia="pl-PL"/>
              </w:rPr>
            </w:pPr>
            <w:r>
              <w:rPr>
                <w:rFonts w:ascii="Arial" w:eastAsia="Times New Roman" w:hAnsi="Arial" w:cs="Arial"/>
                <w:sz w:val="16"/>
                <w:szCs w:val="16"/>
                <w:lang w:eastAsia="pl-PL"/>
              </w:rPr>
              <w:t>Procent dotkniętych użytkowników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40DBC" w:rsidRDefault="00E539CA">
            <w:pPr>
              <w:spacing w:after="0"/>
              <w:jc w:val="center"/>
              <w:rPr>
                <w:rFonts w:ascii="Arial" w:eastAsia="Times New Roman" w:hAnsi="Arial" w:cs="Arial"/>
                <w:sz w:val="16"/>
                <w:szCs w:val="16"/>
                <w:lang w:eastAsia="pl-PL"/>
              </w:rPr>
            </w:pPr>
            <w:r>
              <w:rPr>
                <w:rFonts w:ascii="Arial" w:eastAsia="Times New Roman" w:hAnsi="Arial" w:cs="Arial"/>
                <w:sz w:val="16"/>
                <w:szCs w:val="16"/>
                <w:lang w:eastAsia="pl-PL"/>
              </w:rPr>
              <w:t>Poinformowane organy państwa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40DBC" w:rsidRDefault="00E539CA">
            <w:pPr>
              <w:spacing w:after="0"/>
              <w:jc w:val="center"/>
              <w:rPr>
                <w:rFonts w:ascii="Arial" w:eastAsia="Times New Roman" w:hAnsi="Arial" w:cs="Arial"/>
                <w:sz w:val="16"/>
                <w:szCs w:val="16"/>
                <w:lang w:eastAsia="pl-PL"/>
              </w:rPr>
            </w:pPr>
            <w:r>
              <w:rPr>
                <w:rFonts w:ascii="Arial" w:eastAsia="Times New Roman" w:hAnsi="Arial" w:cs="Arial"/>
                <w:sz w:val="16"/>
                <w:szCs w:val="16"/>
                <w:lang w:eastAsia="pl-PL"/>
              </w:rPr>
              <w:t>Kraje do poinformowania</w:t>
            </w:r>
          </w:p>
        </w:tc>
      </w:tr>
      <w:tr w:rsidR="00E40DBC">
        <w:trPr>
          <w:trHeight w:val="1152"/>
        </w:trPr>
        <w:tc>
          <w:tcPr>
            <w:tcW w:w="26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c>
          <w:tcPr>
            <w:tcW w:w="20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c>
          <w:tcPr>
            <w:tcW w:w="85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c>
          <w:tcPr>
            <w:tcW w:w="12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c>
          <w:tcPr>
            <w:tcW w:w="12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r>
    </w:tbl>
    <w:p w:rsidR="00E40DBC" w:rsidRDefault="00E539CA">
      <w:pPr>
        <w:spacing w:after="0"/>
        <w:rPr>
          <w:rFonts w:ascii="Arial" w:eastAsia="Times New Roman" w:hAnsi="Arial" w:cs="Arial"/>
          <w:b/>
          <w:bCs/>
          <w:sz w:val="20"/>
          <w:szCs w:val="20"/>
          <w:lang w:eastAsia="pl-PL"/>
        </w:rPr>
      </w:pPr>
      <w:r>
        <w:rPr>
          <w:rFonts w:ascii="Arial" w:eastAsia="Times New Roman" w:hAnsi="Arial" w:cs="Arial"/>
          <w:b/>
          <w:bCs/>
          <w:sz w:val="20"/>
          <w:szCs w:val="20"/>
          <w:lang w:eastAsia="pl-PL"/>
        </w:rPr>
        <w:t>INFORMACJE O DZIAŁANIACH PODJĘTYCH CELEM ZAŻEGNANIA SKUTKÓW:</w:t>
      </w:r>
    </w:p>
    <w:tbl>
      <w:tblPr>
        <w:tblW w:w="9142" w:type="dxa"/>
        <w:tblLayout w:type="fixed"/>
        <w:tblCellMar>
          <w:left w:w="10" w:type="dxa"/>
          <w:right w:w="10" w:type="dxa"/>
        </w:tblCellMar>
        <w:tblLook w:val="0000" w:firstRow="0" w:lastRow="0" w:firstColumn="0" w:lastColumn="0" w:noHBand="0" w:noVBand="0"/>
      </w:tblPr>
      <w:tblGrid>
        <w:gridCol w:w="9142"/>
      </w:tblGrid>
      <w:tr w:rsidR="00E40DBC">
        <w:trPr>
          <w:cantSplit/>
        </w:trPr>
        <w:tc>
          <w:tcPr>
            <w:tcW w:w="914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jc w:val="both"/>
              <w:rPr>
                <w:rFonts w:ascii="Arial" w:eastAsia="Times New Roman" w:hAnsi="Arial" w:cs="Arial"/>
                <w:sz w:val="24"/>
                <w:szCs w:val="24"/>
                <w:lang w:eastAsia="pl-PL"/>
              </w:rPr>
            </w:pPr>
          </w:p>
        </w:tc>
      </w:tr>
      <w:tr w:rsidR="00E40DBC">
        <w:trPr>
          <w:cantSplit/>
          <w:trHeight w:val="1882"/>
        </w:trPr>
        <w:tc>
          <w:tcPr>
            <w:tcW w:w="914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line="360" w:lineRule="auto"/>
              <w:jc w:val="both"/>
              <w:rPr>
                <w:rFonts w:ascii="Arial" w:eastAsia="Times New Roman" w:hAnsi="Arial" w:cs="Arial"/>
                <w:sz w:val="16"/>
                <w:szCs w:val="16"/>
                <w:lang w:eastAsia="pl-PL"/>
              </w:rPr>
            </w:pPr>
            <w:r>
              <w:rPr>
                <w:rFonts w:ascii="Arial" w:eastAsia="Times New Roman" w:hAnsi="Arial" w:cs="Arial"/>
                <w:sz w:val="16"/>
                <w:szCs w:val="16"/>
                <w:lang w:eastAsia="pl-PL"/>
              </w:rPr>
              <w:lastRenderedPageBreak/>
              <w:t>A. PODJĘTE DZIAŁANIA:</w:t>
            </w:r>
          </w:p>
          <w:p w:rsidR="00E40DBC" w:rsidRDefault="00E40DBC">
            <w:pPr>
              <w:spacing w:after="0" w:line="360" w:lineRule="auto"/>
              <w:jc w:val="both"/>
              <w:rPr>
                <w:rFonts w:ascii="Arial" w:eastAsia="Times New Roman" w:hAnsi="Arial" w:cs="Arial"/>
                <w:sz w:val="16"/>
                <w:szCs w:val="16"/>
                <w:lang w:eastAsia="pl-PL"/>
              </w:rPr>
            </w:pPr>
          </w:p>
          <w:p w:rsidR="00E40DBC" w:rsidRDefault="00E40DBC">
            <w:pPr>
              <w:spacing w:after="0" w:line="360" w:lineRule="auto"/>
              <w:jc w:val="both"/>
              <w:rPr>
                <w:rFonts w:ascii="Arial" w:eastAsia="Times New Roman" w:hAnsi="Arial" w:cs="Arial"/>
                <w:sz w:val="16"/>
                <w:szCs w:val="16"/>
                <w:lang w:eastAsia="pl-PL"/>
              </w:rPr>
            </w:pPr>
          </w:p>
          <w:p w:rsidR="00E40DBC" w:rsidRDefault="00E539CA">
            <w:pPr>
              <w:spacing w:after="0" w:line="360" w:lineRule="auto"/>
              <w:jc w:val="both"/>
              <w:rPr>
                <w:rFonts w:ascii="Arial" w:eastAsia="Times New Roman" w:hAnsi="Arial" w:cs="Arial"/>
                <w:sz w:val="16"/>
                <w:szCs w:val="16"/>
                <w:lang w:eastAsia="pl-PL"/>
              </w:rPr>
            </w:pPr>
            <w:r>
              <w:rPr>
                <w:rFonts w:ascii="Arial" w:eastAsia="Times New Roman" w:hAnsi="Arial" w:cs="Arial"/>
                <w:sz w:val="16"/>
                <w:szCs w:val="16"/>
                <w:lang w:eastAsia="pl-PL"/>
              </w:rPr>
              <w:t>B. ŚRODKI BEZPIECZEŃSTWA:</w:t>
            </w:r>
          </w:p>
          <w:p w:rsidR="00E40DBC" w:rsidRDefault="00E40DBC">
            <w:pPr>
              <w:spacing w:after="0" w:line="360" w:lineRule="auto"/>
              <w:jc w:val="both"/>
              <w:rPr>
                <w:rFonts w:ascii="Arial" w:eastAsia="Times New Roman" w:hAnsi="Arial" w:cs="Arial"/>
                <w:sz w:val="16"/>
                <w:szCs w:val="16"/>
                <w:lang w:eastAsia="pl-PL"/>
              </w:rPr>
            </w:pPr>
          </w:p>
          <w:p w:rsidR="00E40DBC" w:rsidRDefault="00E40DBC">
            <w:pPr>
              <w:spacing w:after="0" w:line="360" w:lineRule="auto"/>
              <w:jc w:val="both"/>
              <w:rPr>
                <w:rFonts w:ascii="Arial" w:eastAsia="Times New Roman" w:hAnsi="Arial" w:cs="Arial"/>
                <w:sz w:val="16"/>
                <w:szCs w:val="16"/>
                <w:lang w:eastAsia="pl-PL"/>
              </w:rPr>
            </w:pPr>
          </w:p>
          <w:p w:rsidR="00E40DBC" w:rsidRDefault="00E539CA">
            <w:pPr>
              <w:spacing w:after="0" w:line="360" w:lineRule="auto"/>
              <w:jc w:val="both"/>
              <w:rPr>
                <w:rFonts w:ascii="Arial" w:eastAsia="Times New Roman" w:hAnsi="Arial" w:cs="Arial"/>
                <w:sz w:val="16"/>
                <w:szCs w:val="16"/>
                <w:lang w:eastAsia="pl-PL"/>
              </w:rPr>
            </w:pPr>
            <w:r>
              <w:rPr>
                <w:rFonts w:ascii="Arial" w:eastAsia="Times New Roman" w:hAnsi="Arial" w:cs="Arial"/>
                <w:sz w:val="16"/>
                <w:szCs w:val="16"/>
                <w:lang w:eastAsia="pl-PL"/>
              </w:rPr>
              <w:t>C. WNIOSKI NA PRZYSZŁOŚĆ:</w:t>
            </w:r>
          </w:p>
          <w:p w:rsidR="00E40DBC" w:rsidRDefault="00E40DBC">
            <w:pPr>
              <w:spacing w:after="0" w:line="360" w:lineRule="auto"/>
              <w:jc w:val="both"/>
              <w:rPr>
                <w:rFonts w:ascii="Arial" w:eastAsia="Times New Roman" w:hAnsi="Arial" w:cs="Arial"/>
                <w:sz w:val="16"/>
                <w:szCs w:val="16"/>
                <w:lang w:eastAsia="pl-PL"/>
              </w:rPr>
            </w:pPr>
          </w:p>
          <w:p w:rsidR="00E40DBC" w:rsidRDefault="00E40DBC">
            <w:pPr>
              <w:spacing w:after="0" w:line="360" w:lineRule="auto"/>
              <w:jc w:val="both"/>
              <w:rPr>
                <w:rFonts w:ascii="Arial" w:eastAsia="Times New Roman" w:hAnsi="Arial" w:cs="Arial"/>
                <w:sz w:val="16"/>
                <w:szCs w:val="16"/>
                <w:lang w:eastAsia="pl-PL"/>
              </w:rPr>
            </w:pPr>
          </w:p>
        </w:tc>
      </w:tr>
    </w:tbl>
    <w:p w:rsidR="00E40DBC" w:rsidRDefault="00E539CA">
      <w:pPr>
        <w:keepNext/>
        <w:spacing w:after="0" w:line="36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DANE ZGŁASZAJĄCEGO:</w:t>
      </w:r>
    </w:p>
    <w:tbl>
      <w:tblPr>
        <w:tblW w:w="9289" w:type="dxa"/>
        <w:tblInd w:w="-147" w:type="dxa"/>
        <w:tblLayout w:type="fixed"/>
        <w:tblCellMar>
          <w:left w:w="10" w:type="dxa"/>
          <w:right w:w="10" w:type="dxa"/>
        </w:tblCellMar>
        <w:tblLook w:val="0000" w:firstRow="0" w:lastRow="0" w:firstColumn="0" w:lastColumn="0" w:noHBand="0" w:noVBand="0"/>
      </w:tblPr>
      <w:tblGrid>
        <w:gridCol w:w="9289"/>
      </w:tblGrid>
      <w:tr w:rsidR="00E40DBC">
        <w:trPr>
          <w:cantSplit/>
        </w:trPr>
        <w:tc>
          <w:tcPr>
            <w:tcW w:w="9289"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E40DBC" w:rsidRDefault="00E40DBC">
            <w:pPr>
              <w:spacing w:after="0"/>
              <w:rPr>
                <w:rFonts w:ascii="Times New Roman" w:eastAsia="Times New Roman" w:hAnsi="Times New Roman"/>
                <w:color w:val="000000"/>
                <w:sz w:val="24"/>
                <w:szCs w:val="24"/>
                <w:lang w:eastAsia="pl-PL"/>
              </w:rPr>
            </w:pPr>
          </w:p>
        </w:tc>
      </w:tr>
      <w:tr w:rsidR="00E40DBC">
        <w:trPr>
          <w:cantSplit/>
          <w:trHeight w:val="1276"/>
        </w:trPr>
        <w:tc>
          <w:tcPr>
            <w:tcW w:w="92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40DBC" w:rsidRDefault="00E539C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Dostawca usług zaufania:...........................................................................................................................</w:t>
            </w:r>
          </w:p>
          <w:p w:rsidR="00E40DBC" w:rsidRDefault="00E539C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Imię i nazwisko</w:t>
            </w:r>
            <w:r>
              <w:rPr>
                <w:rFonts w:ascii="Arial" w:eastAsia="Times New Roman" w:hAnsi="Arial" w:cs="Arial"/>
                <w:sz w:val="20"/>
                <w:szCs w:val="20"/>
                <w:lang w:eastAsia="pl-PL"/>
              </w:rPr>
              <w:tab/>
              <w:t>..................................................................... Stanowisko</w:t>
            </w:r>
            <w:r>
              <w:rPr>
                <w:rFonts w:ascii="Arial" w:eastAsia="Times New Roman" w:hAnsi="Arial" w:cs="Arial"/>
                <w:sz w:val="20"/>
                <w:szCs w:val="20"/>
                <w:lang w:eastAsia="pl-PL"/>
              </w:rPr>
              <w:tab/>
              <w:t>.................................................</w:t>
            </w:r>
          </w:p>
          <w:p w:rsidR="00E40DBC" w:rsidRDefault="00E539CA">
            <w:pPr>
              <w:spacing w:after="0"/>
            </w:pPr>
            <w:r>
              <w:rPr>
                <w:rFonts w:ascii="Arial" w:eastAsia="Times New Roman" w:hAnsi="Arial" w:cs="Arial"/>
                <w:sz w:val="20"/>
                <w:szCs w:val="20"/>
                <w:lang w:eastAsia="pl-PL"/>
              </w:rPr>
              <w:t>Telefon:............................……………………… Email:...............................................................................</w:t>
            </w:r>
          </w:p>
          <w:p w:rsidR="00E40DBC" w:rsidRDefault="00E539CA">
            <w:pPr>
              <w:spacing w:after="0" w:line="360" w:lineRule="auto"/>
            </w:pPr>
            <w:r>
              <w:rPr>
                <w:rFonts w:ascii="Arial" w:eastAsia="Times New Roman" w:hAnsi="Arial" w:cs="Arial"/>
                <w:sz w:val="20"/>
                <w:szCs w:val="20"/>
                <w:lang w:eastAsia="pl-PL"/>
              </w:rPr>
              <w:t>Data:  ……………………………………………. Podpis:</w:t>
            </w:r>
            <w:r>
              <w:rPr>
                <w:rFonts w:ascii="Arial" w:eastAsia="Times New Roman" w:hAnsi="Arial" w:cs="Arial"/>
                <w:sz w:val="24"/>
                <w:szCs w:val="24"/>
                <w:lang w:eastAsia="pl-PL"/>
              </w:rPr>
              <w:t xml:space="preserve"> ................................................................</w:t>
            </w:r>
          </w:p>
        </w:tc>
      </w:tr>
    </w:tbl>
    <w:p w:rsidR="00E40DBC" w:rsidRDefault="00E40DBC">
      <w:pPr>
        <w:spacing w:after="0" w:line="360" w:lineRule="auto"/>
        <w:rPr>
          <w:rFonts w:ascii="Arial" w:eastAsia="Times New Roman" w:hAnsi="Arial" w:cs="Arial"/>
          <w:sz w:val="16"/>
          <w:szCs w:val="16"/>
          <w:lang w:eastAsia="pl-PL"/>
        </w:rPr>
      </w:pPr>
    </w:p>
    <w:p w:rsidR="00CF422D" w:rsidRDefault="00CF422D" w:rsidP="00CF422D">
      <w:pPr>
        <w:pBdr>
          <w:top w:val="single" w:sz="4" w:space="1" w:color="000000"/>
          <w:left w:val="single" w:sz="4" w:space="4" w:color="000000"/>
          <w:bottom w:val="single" w:sz="4" w:space="1" w:color="000000"/>
          <w:right w:val="single" w:sz="4" w:space="4" w:color="000000"/>
        </w:pBdr>
        <w:spacing w:after="0" w:line="360" w:lineRule="auto"/>
        <w:jc w:val="center"/>
        <w:rPr>
          <w:rFonts w:ascii="Arial" w:hAnsi="Arial" w:cs="Arial"/>
          <w:b/>
          <w:bCs/>
          <w:color w:val="000000"/>
          <w:sz w:val="16"/>
          <w:szCs w:val="16"/>
        </w:rPr>
      </w:pPr>
      <w:r>
        <w:rPr>
          <w:rFonts w:ascii="Arial" w:hAnsi="Arial" w:cs="Arial"/>
          <w:b/>
          <w:bCs/>
          <w:color w:val="000000"/>
          <w:sz w:val="16"/>
          <w:szCs w:val="16"/>
        </w:rPr>
        <w:t>MINISTER CYFRYZACJI</w:t>
      </w:r>
    </w:p>
    <w:p w:rsidR="00CF422D" w:rsidRDefault="00CF422D" w:rsidP="00CF422D">
      <w:pPr>
        <w:pBdr>
          <w:top w:val="single" w:sz="4" w:space="1" w:color="000000"/>
          <w:left w:val="single" w:sz="4" w:space="4" w:color="000000"/>
          <w:bottom w:val="single" w:sz="4" w:space="1" w:color="000000"/>
          <w:right w:val="single" w:sz="4" w:space="4" w:color="000000"/>
        </w:pBdr>
        <w:spacing w:after="0" w:line="360" w:lineRule="auto"/>
        <w:jc w:val="center"/>
        <w:rPr>
          <w:rFonts w:ascii="Arial" w:hAnsi="Arial" w:cs="Arial"/>
          <w:b/>
          <w:bCs/>
          <w:color w:val="000000"/>
          <w:sz w:val="16"/>
          <w:szCs w:val="16"/>
        </w:rPr>
      </w:pPr>
      <w:r>
        <w:rPr>
          <w:rFonts w:ascii="Arial" w:hAnsi="Arial" w:cs="Arial"/>
          <w:b/>
          <w:bCs/>
          <w:color w:val="000000"/>
          <w:sz w:val="16"/>
          <w:szCs w:val="16"/>
        </w:rPr>
        <w:t>notyfikowany organ nadzoru nad dostawcami usług zaufania</w:t>
      </w:r>
    </w:p>
    <w:p w:rsidR="00CF422D" w:rsidRDefault="00CF422D" w:rsidP="00CF422D">
      <w:pPr>
        <w:pBdr>
          <w:top w:val="single" w:sz="4" w:space="1" w:color="000000"/>
          <w:left w:val="single" w:sz="4" w:space="4" w:color="000000"/>
          <w:bottom w:val="single" w:sz="4" w:space="1" w:color="000000"/>
          <w:right w:val="single" w:sz="4" w:space="4" w:color="000000"/>
        </w:pBdr>
        <w:spacing w:after="0" w:line="360" w:lineRule="auto"/>
        <w:jc w:val="center"/>
      </w:pPr>
      <w:r>
        <w:rPr>
          <w:rFonts w:ascii="Arial" w:hAnsi="Arial" w:cs="Arial"/>
          <w:b/>
          <w:bCs/>
          <w:color w:val="000000"/>
          <w:sz w:val="16"/>
          <w:szCs w:val="16"/>
        </w:rPr>
        <w:t xml:space="preserve">Adres poczty elektronicznej: </w:t>
      </w:r>
      <w:hyperlink r:id="rId7" w:history="1">
        <w:r>
          <w:rPr>
            <w:rStyle w:val="Hipercze"/>
            <w:rFonts w:ascii="Arial" w:hAnsi="Arial" w:cs="Arial"/>
            <w:b/>
            <w:bCs/>
            <w:sz w:val="16"/>
            <w:szCs w:val="16"/>
          </w:rPr>
          <w:t>mc@mc.gov.pl</w:t>
        </w:r>
      </w:hyperlink>
    </w:p>
    <w:p w:rsidR="00CF422D" w:rsidRDefault="00CF422D" w:rsidP="00CF422D">
      <w:pPr>
        <w:pBdr>
          <w:top w:val="single" w:sz="4" w:space="1" w:color="000000"/>
          <w:left w:val="single" w:sz="4" w:space="4" w:color="000000"/>
          <w:bottom w:val="single" w:sz="4" w:space="1" w:color="000000"/>
          <w:right w:val="single" w:sz="4" w:space="4" w:color="000000"/>
        </w:pBdr>
        <w:spacing w:after="0" w:line="360" w:lineRule="auto"/>
        <w:jc w:val="center"/>
        <w:rPr>
          <w:rFonts w:ascii="Arial" w:hAnsi="Arial" w:cs="Arial"/>
          <w:b/>
          <w:bCs/>
          <w:color w:val="000000"/>
          <w:sz w:val="16"/>
          <w:szCs w:val="16"/>
        </w:rPr>
      </w:pPr>
      <w:r>
        <w:rPr>
          <w:rFonts w:ascii="Arial" w:hAnsi="Arial" w:cs="Arial"/>
          <w:b/>
          <w:bCs/>
          <w:color w:val="000000"/>
          <w:sz w:val="16"/>
          <w:szCs w:val="16"/>
        </w:rPr>
        <w:t>Departament Tożsamości Cyfrowej</w:t>
      </w:r>
    </w:p>
    <w:p w:rsidR="00CF422D" w:rsidRDefault="00CF422D" w:rsidP="00CF422D">
      <w:pPr>
        <w:pBdr>
          <w:top w:val="single" w:sz="4" w:space="1" w:color="000000"/>
          <w:left w:val="single" w:sz="4" w:space="4" w:color="000000"/>
          <w:bottom w:val="single" w:sz="4" w:space="1" w:color="000000"/>
          <w:right w:val="single" w:sz="4" w:space="4" w:color="000000"/>
        </w:pBdr>
        <w:spacing w:after="0" w:line="360" w:lineRule="auto"/>
        <w:jc w:val="center"/>
        <w:rPr>
          <w:rFonts w:ascii="Arial" w:hAnsi="Arial" w:cs="Arial"/>
          <w:b/>
          <w:bCs/>
          <w:color w:val="000000"/>
          <w:sz w:val="16"/>
          <w:szCs w:val="16"/>
        </w:rPr>
      </w:pPr>
      <w:r>
        <w:rPr>
          <w:rFonts w:ascii="Arial" w:hAnsi="Arial" w:cs="Arial"/>
          <w:b/>
          <w:bCs/>
          <w:color w:val="000000"/>
          <w:sz w:val="16"/>
          <w:szCs w:val="16"/>
        </w:rPr>
        <w:t>Kancelaria Prezesa Rady Ministrów</w:t>
      </w:r>
    </w:p>
    <w:p w:rsidR="00CF422D" w:rsidRPr="00E9689C" w:rsidRDefault="00CF422D" w:rsidP="00CF422D">
      <w:pPr>
        <w:pBdr>
          <w:top w:val="single" w:sz="4" w:space="1" w:color="000000"/>
          <w:left w:val="single" w:sz="4" w:space="4" w:color="000000"/>
          <w:bottom w:val="single" w:sz="4" w:space="1" w:color="000000"/>
          <w:right w:val="single" w:sz="4" w:space="4" w:color="000000"/>
        </w:pBdr>
        <w:spacing w:after="0" w:line="360" w:lineRule="auto"/>
        <w:jc w:val="center"/>
        <w:rPr>
          <w:rFonts w:ascii="Arial" w:hAnsi="Arial" w:cs="Arial"/>
          <w:b/>
          <w:bCs/>
          <w:color w:val="000000"/>
          <w:sz w:val="16"/>
          <w:szCs w:val="16"/>
        </w:rPr>
      </w:pPr>
      <w:r w:rsidRPr="00E9689C">
        <w:rPr>
          <w:rFonts w:ascii="Arial" w:hAnsi="Arial" w:cs="Arial"/>
          <w:b/>
          <w:bCs/>
          <w:color w:val="000000"/>
          <w:sz w:val="16"/>
          <w:szCs w:val="16"/>
          <w:shd w:val="clear" w:color="auto" w:fill="FFFFFF"/>
        </w:rPr>
        <w:t>Ul. Królewska 27</w:t>
      </w:r>
      <w:r w:rsidRPr="00E9689C">
        <w:rPr>
          <w:rFonts w:ascii="Arial" w:hAnsi="Arial" w:cs="Arial"/>
          <w:b/>
          <w:bCs/>
          <w:color w:val="000000"/>
          <w:sz w:val="16"/>
          <w:szCs w:val="16"/>
        </w:rPr>
        <w:br/>
        <w:t>00-060 Warszawa</w:t>
      </w:r>
    </w:p>
    <w:p w:rsidR="00CF422D" w:rsidRPr="00E9689C" w:rsidRDefault="00CF422D" w:rsidP="00CF422D">
      <w:pPr>
        <w:pBdr>
          <w:top w:val="single" w:sz="4" w:space="1" w:color="000000"/>
          <w:left w:val="single" w:sz="4" w:space="4" w:color="000000"/>
          <w:bottom w:val="single" w:sz="4" w:space="1" w:color="000000"/>
          <w:right w:val="single" w:sz="4" w:space="4" w:color="000000"/>
        </w:pBdr>
        <w:spacing w:after="0" w:line="360" w:lineRule="auto"/>
        <w:jc w:val="center"/>
        <w:rPr>
          <w:rFonts w:ascii="Arial" w:hAnsi="Arial" w:cs="Arial"/>
          <w:b/>
          <w:bCs/>
          <w:color w:val="000000"/>
          <w:sz w:val="16"/>
          <w:szCs w:val="16"/>
        </w:rPr>
      </w:pPr>
      <w:r w:rsidRPr="00E9689C">
        <w:rPr>
          <w:rFonts w:ascii="Arial" w:hAnsi="Arial" w:cs="Arial"/>
          <w:b/>
          <w:bCs/>
          <w:color w:val="000000"/>
          <w:sz w:val="16"/>
          <w:szCs w:val="16"/>
        </w:rPr>
        <w:t>te</w:t>
      </w:r>
      <w:r w:rsidRPr="004355C1">
        <w:rPr>
          <w:rFonts w:ascii="Arial" w:hAnsi="Arial" w:cs="Arial"/>
          <w:b/>
          <w:bCs/>
          <w:color w:val="000000"/>
          <w:sz w:val="16"/>
          <w:szCs w:val="16"/>
        </w:rPr>
        <w:t>l. </w:t>
      </w:r>
      <w:r w:rsidRPr="004355C1">
        <w:rPr>
          <w:rFonts w:ascii="Arial" w:hAnsi="Arial" w:cs="Arial"/>
          <w:b/>
          <w:color w:val="1B1B1B"/>
          <w:sz w:val="16"/>
          <w:szCs w:val="16"/>
          <w:shd w:val="clear" w:color="auto" w:fill="FFFFFF"/>
        </w:rPr>
        <w:t>22 245 58 52</w:t>
      </w:r>
    </w:p>
    <w:p w:rsidR="00CF422D" w:rsidRPr="00E9689C" w:rsidRDefault="00CF422D" w:rsidP="00CF422D">
      <w:pPr>
        <w:pBdr>
          <w:top w:val="single" w:sz="4" w:space="1" w:color="000000"/>
          <w:left w:val="single" w:sz="4" w:space="4" w:color="000000"/>
          <w:bottom w:val="single" w:sz="4" w:space="1" w:color="000000"/>
          <w:right w:val="single" w:sz="4" w:space="4" w:color="000000"/>
        </w:pBdr>
        <w:spacing w:after="0" w:line="360" w:lineRule="auto"/>
        <w:jc w:val="center"/>
      </w:pPr>
      <w:r w:rsidRPr="00E9689C">
        <w:rPr>
          <w:rFonts w:ascii="Arial" w:hAnsi="Arial" w:cs="Arial"/>
          <w:b/>
          <w:bCs/>
          <w:color w:val="000000"/>
          <w:sz w:val="16"/>
          <w:szCs w:val="16"/>
        </w:rPr>
        <w:t>e-mail: </w:t>
      </w:r>
      <w:r w:rsidRPr="004355C1">
        <w:rPr>
          <w:rFonts w:ascii="Arial" w:hAnsi="Arial" w:cs="Arial"/>
          <w:b/>
          <w:bCs/>
          <w:color w:val="0563C1"/>
          <w:sz w:val="16"/>
          <w:szCs w:val="16"/>
          <w:u w:val="single"/>
        </w:rPr>
        <w:t>sekretariat.DTC@mc.gov.pl</w:t>
      </w:r>
    </w:p>
    <w:p w:rsidR="00E40DBC" w:rsidRDefault="00E539CA">
      <w:pPr>
        <w:spacing w:after="0" w:line="360" w:lineRule="auto"/>
        <w:rPr>
          <w:rFonts w:ascii="Arial" w:eastAsia="Times New Roman" w:hAnsi="Arial" w:cs="Arial"/>
          <w:b/>
          <w:bCs/>
          <w:sz w:val="16"/>
          <w:szCs w:val="16"/>
          <w:lang w:eastAsia="pl-PL"/>
        </w:rPr>
      </w:pPr>
      <w:r>
        <w:rPr>
          <w:rFonts w:ascii="Arial" w:eastAsia="Times New Roman" w:hAnsi="Arial" w:cs="Arial"/>
          <w:b/>
          <w:bCs/>
          <w:sz w:val="16"/>
          <w:szCs w:val="16"/>
          <w:lang w:eastAsia="pl-PL"/>
        </w:rPr>
        <w:t>PODSTAWA PRAWNA:</w:t>
      </w:r>
    </w:p>
    <w:p w:rsidR="00E40DBC" w:rsidRDefault="00E539CA">
      <w:pPr>
        <w:spacing w:after="0" w:line="360" w:lineRule="auto"/>
        <w:jc w:val="center"/>
        <w:rPr>
          <w:rFonts w:ascii="Arial" w:eastAsia="Times New Roman" w:hAnsi="Arial" w:cs="Arial"/>
          <w:bCs/>
          <w:i/>
          <w:sz w:val="16"/>
          <w:szCs w:val="16"/>
          <w:lang w:eastAsia="pl-PL"/>
        </w:rPr>
      </w:pPr>
      <w:r>
        <w:rPr>
          <w:rFonts w:ascii="Arial" w:eastAsia="Times New Roman" w:hAnsi="Arial" w:cs="Arial"/>
          <w:bCs/>
          <w:i/>
          <w:sz w:val="16"/>
          <w:szCs w:val="16"/>
          <w:lang w:eastAsia="pl-PL"/>
        </w:rPr>
        <w:t>ROZPORZĄDZENIE PARLAMENTU EUROPEJSKIEGO I RADY (UE) NR 910/2014 z dnia 23 lipca 2014 r. w sprawie identyfikacji elektronicznej i usług zaufania w odniesieniu do transakcji elektronicznych na rynku wewnętrznym oraz uchylające dyrektywę 1999/93/WE</w:t>
      </w:r>
    </w:p>
    <w:p w:rsidR="003F3541" w:rsidRDefault="00E539CA">
      <w:pPr>
        <w:spacing w:after="0" w:line="36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 xml:space="preserve">Artykuł 19 Wymogi w zakresie bezpieczeństwa mające zastosowanie do dostawców usług zaufania </w:t>
      </w:r>
    </w:p>
    <w:p w:rsidR="00E40DBC" w:rsidRDefault="00E539CA">
      <w:pPr>
        <w:spacing w:after="0" w:line="36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1. Kwalifikowani i niekwalifikowani dostawcy usług zaufania przyjmują odpowiednie środki techniczne i organizacyjne w celu zarządzania ryzykiem, na jakie narażone jest bezpieczeństwo świadczonych przez nich usług zaufania. Przy uwzględnieniu najnowszych osiągnięć w dziedzinie technologii środki te zapewniają poziom bezpieczeństwa współmierny ze stopniem ryzyka. W szczególności należy podjąć środki zapobiegające incydentom związanym z bezpieczeństwem lub minimalizujące ich wpływ oraz należy informować zainteresowane strony o negatywnych skutkach wszelkich takich incydentów.</w:t>
      </w:r>
    </w:p>
    <w:p w:rsidR="00E40DBC" w:rsidRDefault="00E539CA">
      <w:pPr>
        <w:spacing w:after="0" w:line="36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2. Kwalifikowani i niekwalifikowani dostawcy usług zaufania, bez zbędnej zwłoki, a w każdym razie nie później niż 24 godziny od otrzymania informacji o wystąpieniu zdarzenia, zawiadamiają organ nadzoru i, w stosownych przypadkach, inne właściwe podmioty, takie jak właściwy krajowy organ ds. bezpieczeństwa informacji lub organ ochrony danych, o wszelkich przypadkach naruszenia bezpieczeństwa lub utraty integralności, które mają znaczący wpływ na świadczoną usługę zaufania lub przetwarzane w jej ramach dane osobowe.</w:t>
      </w:r>
    </w:p>
    <w:p w:rsidR="00E40DBC" w:rsidRDefault="00E539CA">
      <w:pPr>
        <w:spacing w:after="0" w:line="36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 xml:space="preserve">W przypadku gdy prawdopodobne jest, że naruszenie bezpieczeństwa lub utrata integralności niekorzystnie wpłyną na osobę fizyczną lub prawną, na rzecz której świadczona była usługa zaufania, dostawca usług zaufania bez zbędnej zwłoki zawiadamia także tę osobę fizyczną lub prawną o tym naruszeniu bezpieczeństwa lub utracie integralności. </w:t>
      </w:r>
    </w:p>
    <w:p w:rsidR="00E40DBC" w:rsidRDefault="00E539CA">
      <w:pPr>
        <w:spacing w:after="0" w:line="36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 xml:space="preserve">W stosownych przypadkach, w szczególności jeżeli naruszenie bezpieczeństwa lub utrata integralności dotyczą dwóch lub większej liczby państw członkowskich, zawiadomiony organ nadzoru powiadamia organy nadzoru w pozostałych zainteresowanych państwach członkowskich oraz ENISA. </w:t>
      </w:r>
    </w:p>
    <w:p w:rsidR="00E40DBC" w:rsidRDefault="00E539CA">
      <w:pPr>
        <w:spacing w:after="0" w:line="36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Zawiadomiony organ nadzoru podaje zaistniałe fakty do wiadomości publicznej lub nakłada taki obowiązek na dostawcę usług zaufania, w przypadku gdy uzna, że ujawnienie naruszenia bezpieczeństwa lub utraty integralności leży w interesie publicznym.</w:t>
      </w:r>
    </w:p>
    <w:p w:rsidR="00E40DBC" w:rsidRDefault="00E539CA">
      <w:pPr>
        <w:spacing w:after="0" w:line="360" w:lineRule="auto"/>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POUCZENIE: </w:t>
      </w:r>
    </w:p>
    <w:p w:rsidR="00E40DBC" w:rsidRDefault="00E539CA">
      <w:pPr>
        <w:spacing w:after="0" w:line="360" w:lineRule="auto"/>
      </w:pPr>
      <w:r>
        <w:rPr>
          <w:rFonts w:ascii="Arial" w:eastAsia="Times New Roman" w:hAnsi="Arial" w:cs="Arial"/>
          <w:color w:val="000000"/>
          <w:sz w:val="16"/>
          <w:szCs w:val="16"/>
          <w:lang w:eastAsia="pl-PL"/>
        </w:rPr>
        <w:t xml:space="preserve">Formularz służy przygotowaniu zgłoszenia do systemu CIRAS-T. Aby to było możliwe, zgłoszenie musi zawierać </w:t>
      </w:r>
      <w:r>
        <w:rPr>
          <w:rFonts w:ascii="Arial" w:eastAsia="Times New Roman" w:hAnsi="Arial" w:cs="Arial"/>
          <w:color w:val="000000"/>
          <w:sz w:val="16"/>
          <w:szCs w:val="16"/>
          <w:u w:val="single"/>
          <w:lang w:eastAsia="pl-PL"/>
        </w:rPr>
        <w:t>przynajmnie</w:t>
      </w:r>
      <w:r>
        <w:rPr>
          <w:rFonts w:ascii="Arial" w:eastAsia="Times New Roman" w:hAnsi="Arial" w:cs="Arial"/>
          <w:color w:val="000000"/>
          <w:sz w:val="16"/>
          <w:szCs w:val="16"/>
          <w:lang w:eastAsia="pl-PL"/>
        </w:rPr>
        <w:t>j:</w:t>
      </w:r>
    </w:p>
    <w:p w:rsidR="00E40DBC" w:rsidRDefault="00E539CA">
      <w:pPr>
        <w:numPr>
          <w:ilvl w:val="0"/>
          <w:numId w:val="1"/>
        </w:numPr>
        <w:spacing w:after="0" w:line="360" w:lineRule="auto"/>
        <w:rPr>
          <w:rFonts w:ascii="Arial" w:eastAsia="Times New Roman" w:hAnsi="Arial" w:cs="Arial"/>
          <w:sz w:val="16"/>
          <w:szCs w:val="16"/>
          <w:lang w:eastAsia="pl-PL"/>
        </w:rPr>
      </w:pPr>
      <w:r>
        <w:rPr>
          <w:rFonts w:ascii="Arial" w:eastAsia="Times New Roman" w:hAnsi="Arial" w:cs="Arial"/>
          <w:sz w:val="16"/>
          <w:szCs w:val="16"/>
          <w:lang w:eastAsia="pl-PL"/>
        </w:rPr>
        <w:t>Dane identyfikacyjne osoby zgłaszającej</w:t>
      </w:r>
    </w:p>
    <w:p w:rsidR="00E40DBC" w:rsidRDefault="00E539CA">
      <w:pPr>
        <w:numPr>
          <w:ilvl w:val="0"/>
          <w:numId w:val="1"/>
        </w:numPr>
        <w:spacing w:after="0" w:line="360" w:lineRule="auto"/>
        <w:rPr>
          <w:rFonts w:ascii="Arial" w:eastAsia="Times New Roman" w:hAnsi="Arial" w:cs="Arial"/>
          <w:sz w:val="16"/>
          <w:szCs w:val="16"/>
          <w:lang w:eastAsia="pl-PL"/>
        </w:rPr>
      </w:pPr>
      <w:r>
        <w:rPr>
          <w:rFonts w:ascii="Arial" w:eastAsia="Times New Roman" w:hAnsi="Arial" w:cs="Arial"/>
          <w:sz w:val="16"/>
          <w:szCs w:val="16"/>
          <w:lang w:eastAsia="pl-PL"/>
        </w:rPr>
        <w:t>Dane kontaktowe umożliwiające weryfikację zgłoszenia</w:t>
      </w:r>
    </w:p>
    <w:p w:rsidR="00E40DBC" w:rsidRDefault="00E539CA">
      <w:pPr>
        <w:numPr>
          <w:ilvl w:val="0"/>
          <w:numId w:val="1"/>
        </w:numPr>
        <w:spacing w:after="0" w:line="360" w:lineRule="auto"/>
        <w:rPr>
          <w:rFonts w:ascii="Arial" w:eastAsia="Times New Roman" w:hAnsi="Arial" w:cs="Arial"/>
          <w:sz w:val="16"/>
          <w:szCs w:val="16"/>
          <w:lang w:eastAsia="pl-PL"/>
        </w:rPr>
      </w:pPr>
      <w:r>
        <w:rPr>
          <w:rFonts w:ascii="Arial" w:eastAsia="Times New Roman" w:hAnsi="Arial" w:cs="Arial"/>
          <w:sz w:val="16"/>
          <w:szCs w:val="16"/>
          <w:lang w:eastAsia="pl-PL"/>
        </w:rPr>
        <w:t>Nazwę dostawcy usług zaufania</w:t>
      </w:r>
    </w:p>
    <w:p w:rsidR="00E40DBC" w:rsidRDefault="00E539CA">
      <w:pPr>
        <w:numPr>
          <w:ilvl w:val="0"/>
          <w:numId w:val="1"/>
        </w:numPr>
        <w:spacing w:after="0" w:line="36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Opis incydentu</w:t>
      </w:r>
    </w:p>
    <w:p w:rsidR="00E40DBC" w:rsidRDefault="00E539CA">
      <w:pPr>
        <w:spacing w:after="0" w:line="360" w:lineRule="auto"/>
      </w:pPr>
      <w:r>
        <w:rPr>
          <w:rFonts w:ascii="Arial" w:eastAsia="Times New Roman" w:hAnsi="Arial" w:cs="Arial"/>
          <w:sz w:val="16"/>
          <w:szCs w:val="16"/>
          <w:lang w:eastAsia="pl-PL"/>
        </w:rPr>
        <w:t>Wypełnienie pozostałych pól formularza ułatwi ocenę przypadku.</w:t>
      </w:r>
    </w:p>
    <w:p w:rsidR="00E40DBC" w:rsidRDefault="00E539CA">
      <w:pPr>
        <w:spacing w:after="0"/>
        <w:jc w:val="both"/>
        <w:rPr>
          <w:rFonts w:ascii="Tahoma" w:eastAsia="Times New Roman" w:hAnsi="Tahoma" w:cs="Tahoma"/>
          <w:i/>
          <w:iCs/>
          <w:color w:val="000000"/>
          <w:sz w:val="16"/>
          <w:szCs w:val="16"/>
          <w:shd w:val="clear" w:color="auto" w:fill="FFFFFF"/>
          <w:lang w:eastAsia="pl-PL"/>
        </w:rPr>
      </w:pPr>
      <w:r>
        <w:rPr>
          <w:rFonts w:ascii="Tahoma" w:eastAsia="Times New Roman" w:hAnsi="Tahoma" w:cs="Tahoma"/>
          <w:i/>
          <w:iCs/>
          <w:color w:val="000000"/>
          <w:sz w:val="16"/>
          <w:szCs w:val="16"/>
          <w:shd w:val="clear" w:color="auto" w:fill="FFFFFF"/>
          <w:lang w:eastAsia="pl-PL"/>
        </w:rPr>
        <w:t>Dokonanie ww. zgłoszenia może być przeprowadzone wyłącznie przez osoby uprawnione w świetle regulacji wewnętrznych lub procedur dostawcy usług zaufania, którego incydent dotyczy.</w:t>
      </w:r>
    </w:p>
    <w:p w:rsidR="00E40DBC" w:rsidRDefault="00E539CA">
      <w:pPr>
        <w:spacing w:after="0"/>
        <w:jc w:val="both"/>
        <w:rPr>
          <w:rFonts w:ascii="Tahoma" w:eastAsia="Times New Roman" w:hAnsi="Tahoma" w:cs="Tahoma"/>
          <w:i/>
          <w:iCs/>
          <w:color w:val="000000"/>
          <w:sz w:val="16"/>
          <w:szCs w:val="16"/>
          <w:shd w:val="clear" w:color="auto" w:fill="FFFFFF"/>
          <w:lang w:eastAsia="pl-PL"/>
        </w:rPr>
      </w:pPr>
      <w:r>
        <w:rPr>
          <w:rFonts w:ascii="Tahoma" w:eastAsia="Times New Roman" w:hAnsi="Tahoma" w:cs="Tahoma"/>
          <w:i/>
          <w:iCs/>
          <w:color w:val="000000"/>
          <w:sz w:val="16"/>
          <w:szCs w:val="16"/>
          <w:shd w:val="clear" w:color="auto" w:fill="FFFFFF"/>
          <w:lang w:eastAsia="pl-PL"/>
        </w:rPr>
        <w:t xml:space="preserve">Uprzejmie informujemy, że podane we wniosku przez Panią/Pana dane osobowe będą przetwarzane i administrowane zgodnie z ustawą z dnia 29 sierpnia 1997 r. o ochronie danych osobowych (Dz. U. z 2002 r. Nr 101, poz. 926, z późn. zm.) przez </w:t>
      </w:r>
      <w:r w:rsidR="005B5CD7">
        <w:rPr>
          <w:rFonts w:ascii="Tahoma" w:eastAsia="Times New Roman" w:hAnsi="Tahoma" w:cs="Tahoma"/>
          <w:i/>
          <w:iCs/>
          <w:color w:val="000000"/>
          <w:sz w:val="16"/>
          <w:szCs w:val="16"/>
          <w:shd w:val="clear" w:color="auto" w:fill="FFFFFF"/>
          <w:lang w:eastAsia="pl-PL"/>
        </w:rPr>
        <w:t>Kancelarię Prezesa Rady Ministrów</w:t>
      </w:r>
      <w:r>
        <w:rPr>
          <w:rFonts w:ascii="Tahoma" w:eastAsia="Times New Roman" w:hAnsi="Tahoma" w:cs="Tahoma"/>
          <w:i/>
          <w:iCs/>
          <w:color w:val="000000"/>
          <w:sz w:val="16"/>
          <w:szCs w:val="16"/>
          <w:shd w:val="clear" w:color="auto" w:fill="FFFFFF"/>
          <w:lang w:eastAsia="pl-PL"/>
        </w:rPr>
        <w:t xml:space="preserve"> w celu realizacji art. 19 rozporządzenia eIDAS.</w:t>
      </w:r>
    </w:p>
    <w:p w:rsidR="00E40DBC" w:rsidRDefault="00E539CA">
      <w:pPr>
        <w:spacing w:after="0"/>
        <w:jc w:val="both"/>
        <w:rPr>
          <w:rFonts w:ascii="Tahoma" w:eastAsia="Times New Roman" w:hAnsi="Tahoma" w:cs="Tahoma"/>
          <w:i/>
          <w:iCs/>
          <w:color w:val="000000"/>
          <w:sz w:val="16"/>
          <w:szCs w:val="16"/>
          <w:shd w:val="clear" w:color="auto" w:fill="FFFFFF"/>
          <w:lang w:eastAsia="pl-PL"/>
        </w:rPr>
      </w:pPr>
      <w:r>
        <w:rPr>
          <w:rFonts w:ascii="Tahoma" w:eastAsia="Times New Roman" w:hAnsi="Tahoma" w:cs="Tahoma"/>
          <w:i/>
          <w:iCs/>
          <w:color w:val="000000"/>
          <w:sz w:val="16"/>
          <w:szCs w:val="16"/>
          <w:shd w:val="clear" w:color="auto" w:fill="FFFFFF"/>
          <w:lang w:eastAsia="pl-PL"/>
        </w:rPr>
        <w:t>Jednocześnie informujemy, iż Pani/Pana dane mogą być przekazane GIODO lub CERT oraz że ma Pani/Pan prawo dostępu do treści zgłoszenia oraz prawo ich poprawiania i sprzeciwu wobec ich przetwarzania w wyżej opisanym celu do chwili ich wprowadzenia do systemu CIRAS-T.</w:t>
      </w:r>
    </w:p>
    <w:p w:rsidR="00E40DBC" w:rsidRDefault="00E539CA">
      <w:pPr>
        <w:spacing w:after="0"/>
        <w:jc w:val="both"/>
      </w:pPr>
      <w:r>
        <w:rPr>
          <w:rFonts w:ascii="Tahoma" w:eastAsia="Times New Roman" w:hAnsi="Tahoma" w:cs="Tahoma"/>
          <w:i/>
          <w:iCs/>
          <w:color w:val="000000"/>
          <w:sz w:val="16"/>
          <w:szCs w:val="16"/>
          <w:shd w:val="clear" w:color="auto" w:fill="FFFFFF"/>
          <w:lang w:eastAsia="pl-PL"/>
        </w:rPr>
        <w:t>Celem zachowania integralności zgłoszenia oraz uniknięcia czynności potwierdzających zgłoszenie przez nadzór zaleca się opatrzenie przedmiotowego zgłoszenia kwalifikowanym podpisem elektronicznym.</w:t>
      </w:r>
    </w:p>
    <w:sectPr w:rsidR="00E40DBC">
      <w:pgSz w:w="11906" w:h="16838"/>
      <w:pgMar w:top="851" w:right="1418" w:bottom="96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01" w:rsidRDefault="000E3D01">
      <w:pPr>
        <w:spacing w:after="0"/>
      </w:pPr>
      <w:r>
        <w:separator/>
      </w:r>
    </w:p>
  </w:endnote>
  <w:endnote w:type="continuationSeparator" w:id="0">
    <w:p w:rsidR="000E3D01" w:rsidRDefault="000E3D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01" w:rsidRDefault="000E3D01">
      <w:pPr>
        <w:spacing w:after="0"/>
      </w:pPr>
      <w:r>
        <w:rPr>
          <w:color w:val="000000"/>
        </w:rPr>
        <w:separator/>
      </w:r>
    </w:p>
  </w:footnote>
  <w:footnote w:type="continuationSeparator" w:id="0">
    <w:p w:rsidR="000E3D01" w:rsidRDefault="000E3D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34BD6"/>
    <w:multiLevelType w:val="multilevel"/>
    <w:tmpl w:val="2E4C7720"/>
    <w:lvl w:ilvl="0">
      <w:start w:val="1"/>
      <w:numFmt w:val="decimal"/>
      <w:lvlText w:val="%1."/>
      <w:lvlJc w:val="left"/>
      <w:pPr>
        <w:ind w:left="720" w:hanging="360"/>
      </w:pPr>
      <w:rPr>
        <w:rFonts w:ascii="Arial" w:eastAsia="Times New Roman"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BC"/>
    <w:rsid w:val="0000736B"/>
    <w:rsid w:val="000E3D01"/>
    <w:rsid w:val="003F3541"/>
    <w:rsid w:val="004C5AF0"/>
    <w:rsid w:val="00575E4D"/>
    <w:rsid w:val="005B5CD7"/>
    <w:rsid w:val="00B51E46"/>
    <w:rsid w:val="00C5409D"/>
    <w:rsid w:val="00CF422D"/>
    <w:rsid w:val="00E40DBC"/>
    <w:rsid w:val="00E539CA"/>
    <w:rsid w:val="00FA7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D45D5-2D56-4853-9824-7F4D1868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mc.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5416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Fijałkowski Marcin</dc:creator>
  <dc:description/>
  <cp:lastModifiedBy>Pasternak Tomasz</cp:lastModifiedBy>
  <cp:revision>7</cp:revision>
  <dcterms:created xsi:type="dcterms:W3CDTF">2017-08-09T10:47:00Z</dcterms:created>
  <dcterms:modified xsi:type="dcterms:W3CDTF">2022-04-06T12:31:00Z</dcterms:modified>
</cp:coreProperties>
</file>